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C43040" w14:textId="482754D5" w:rsidR="00FE57B8" w:rsidRPr="00986F69" w:rsidRDefault="00FE57B8" w:rsidP="00986F69">
      <w:pPr>
        <w:spacing w:line="240" w:lineRule="auto"/>
        <w:ind w:left="720" w:right="720"/>
        <w:rPr>
          <w:b/>
          <w:bCs/>
          <w:sz w:val="24"/>
          <w:szCs w:val="24"/>
        </w:rPr>
      </w:pPr>
      <w:r w:rsidRPr="00986F69">
        <w:rPr>
          <w:b/>
          <w:bCs/>
          <w:sz w:val="24"/>
          <w:szCs w:val="24"/>
        </w:rPr>
        <w:t xml:space="preserve">Customer </w:t>
      </w:r>
      <w:r w:rsidR="000E152E" w:rsidRPr="00986F69">
        <w:rPr>
          <w:b/>
          <w:bCs/>
          <w:sz w:val="24"/>
          <w:szCs w:val="24"/>
        </w:rPr>
        <w:t>Story</w:t>
      </w:r>
      <w:r w:rsidRPr="00986F69">
        <w:rPr>
          <w:b/>
          <w:bCs/>
          <w:sz w:val="24"/>
          <w:szCs w:val="24"/>
        </w:rPr>
        <w:t xml:space="preserve">: </w:t>
      </w:r>
      <w:r w:rsidR="000E152E" w:rsidRPr="00986F69">
        <w:rPr>
          <w:b/>
          <w:bCs/>
          <w:sz w:val="24"/>
          <w:szCs w:val="24"/>
        </w:rPr>
        <w:t>VLAST</w:t>
      </w:r>
      <w:r w:rsidR="000A31E4" w:rsidRPr="00986F69">
        <w:rPr>
          <w:b/>
          <w:bCs/>
          <w:sz w:val="24"/>
          <w:szCs w:val="24"/>
        </w:rPr>
        <w:t xml:space="preserve"> </w:t>
      </w:r>
    </w:p>
    <w:p w14:paraId="15489D2D" w14:textId="77777777" w:rsidR="002D3DD8" w:rsidRPr="00986F69" w:rsidRDefault="002D3DD8" w:rsidP="00986F69">
      <w:pPr>
        <w:spacing w:line="240" w:lineRule="auto"/>
        <w:ind w:left="720" w:right="720"/>
        <w:rPr>
          <w:b/>
          <w:bCs/>
          <w:sz w:val="24"/>
          <w:szCs w:val="24"/>
        </w:rPr>
      </w:pPr>
    </w:p>
    <w:p w14:paraId="65AB66FE" w14:textId="086655D9" w:rsidR="3F363975" w:rsidRPr="00986F69" w:rsidRDefault="3F363975" w:rsidP="00986F69">
      <w:pPr>
        <w:spacing w:line="240" w:lineRule="auto"/>
        <w:ind w:left="720" w:right="720"/>
        <w:rPr>
          <w:b/>
          <w:bCs/>
          <w:sz w:val="24"/>
          <w:szCs w:val="24"/>
        </w:rPr>
      </w:pPr>
    </w:p>
    <w:p w14:paraId="173A8531" w14:textId="5457BA66" w:rsidR="775ABA4A" w:rsidRPr="00986F69" w:rsidRDefault="775ABA4A" w:rsidP="00986F69">
      <w:pPr>
        <w:spacing w:line="240" w:lineRule="auto"/>
        <w:ind w:left="720" w:right="720"/>
        <w:jc w:val="center"/>
        <w:rPr>
          <w:sz w:val="24"/>
          <w:szCs w:val="24"/>
        </w:rPr>
      </w:pPr>
      <w:r w:rsidRPr="00986F69">
        <w:rPr>
          <w:rFonts w:eastAsia="Arial" w:cs="Arial"/>
          <w:b/>
          <w:bCs/>
          <w:color w:val="000000" w:themeColor="text1"/>
          <w:sz w:val="24"/>
          <w:szCs w:val="24"/>
        </w:rPr>
        <w:t>VLAST live streams virtual K-pop concerts with AJA Gear</w:t>
      </w:r>
    </w:p>
    <w:p w14:paraId="747483C8" w14:textId="4C6835C0"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2AB5210F" w14:textId="61839B76"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Virtual idols are poised to revolutionize entertainment, with</w:t>
      </w:r>
      <w:hyperlink r:id="rId12">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the market projected to top $4 billion by 2029</w:t>
        </w:r>
      </w:hyperlink>
      <w:r w:rsidRPr="00986F69">
        <w:rPr>
          <w:rFonts w:eastAsia="Arial" w:cs="Arial"/>
          <w:color w:val="000000" w:themeColor="text1"/>
          <w:sz w:val="22"/>
          <w:szCs w:val="22"/>
          <w:lang w:val="en-US"/>
        </w:rPr>
        <w:t>. Crafted with motion capture and game engine technology, these characters sing, dance, and interact with audiences online.</w:t>
      </w:r>
      <w:hyperlink r:id="rId13">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VLAST</w:t>
        </w:r>
      </w:hyperlink>
      <w:r w:rsidRPr="00986F69">
        <w:rPr>
          <w:rFonts w:eastAsia="Arial" w:cs="Arial"/>
          <w:color w:val="000000" w:themeColor="text1"/>
          <w:sz w:val="22"/>
          <w:szCs w:val="22"/>
          <w:lang w:val="en-US"/>
        </w:rPr>
        <w:t>, the South Korean entertainment agency and visual effects (VFX) technology company behind the virtual K-pop phenomenon PLAVE, is bringing the trend to live event productions. To meet enthusiastic fan demand for the musical group, VLAST has delivered two live PLAVE concerts, the most recent using NDI sources, streamed via the SRT protocol, and produced leveraging a suite of</w:t>
      </w:r>
      <w:hyperlink r:id="rId14">
        <w:r w:rsidRPr="00986F69">
          <w:rPr>
            <w:rStyle w:val="Hyperlink"/>
            <w:rFonts w:eastAsia="Arial" w:cs="Arial"/>
            <w:color w:val="1155CC"/>
            <w:sz w:val="22"/>
            <w:szCs w:val="22"/>
            <w:u w:val="none"/>
            <w:lang w:val="en-US"/>
          </w:rPr>
          <w:t xml:space="preserve"> AJA equipment</w:t>
        </w:r>
      </w:hyperlink>
      <w:r w:rsidRPr="00986F69">
        <w:rPr>
          <w:rFonts w:eastAsia="Arial" w:cs="Arial"/>
          <w:color w:val="000000" w:themeColor="text1"/>
          <w:sz w:val="22"/>
          <w:szCs w:val="22"/>
          <w:lang w:val="en-US"/>
        </w:rPr>
        <w:t>.</w:t>
      </w:r>
    </w:p>
    <w:p w14:paraId="641D116F" w14:textId="763DA4A8"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61B566C0" w14:textId="54A73DE0" w:rsidR="775ABA4A" w:rsidRPr="00986F69" w:rsidRDefault="775ABA4A" w:rsidP="00986F69">
      <w:pPr>
        <w:spacing w:line="240" w:lineRule="auto"/>
        <w:ind w:left="720" w:right="720"/>
        <w:rPr>
          <w:sz w:val="22"/>
          <w:szCs w:val="22"/>
        </w:rPr>
      </w:pPr>
      <w:r w:rsidRPr="00986F69">
        <w:rPr>
          <w:rFonts w:eastAsia="Arial" w:cs="Arial"/>
          <w:b/>
          <w:bCs/>
          <w:color w:val="000000" w:themeColor="text1"/>
          <w:sz w:val="22"/>
          <w:szCs w:val="22"/>
        </w:rPr>
        <w:t>Breaking K-pop band records</w:t>
      </w:r>
    </w:p>
    <w:p w14:paraId="27884DC5" w14:textId="280F68A2"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 xml:space="preserve">Since its debut, PLAVE has rapidly gained a fanbase, pioneering a new era of virtual idols. Their debut album, ‘ASTERUM: The Shape of Things to Come,’ released in March 2023, sold an impressive 203,000 copies. Their third mini album, ‘Caligo Pt.1,’ achieved impressive sales of 1,030,000 copies in </w:t>
      </w:r>
      <w:r w:rsidR="00986F69">
        <w:rPr>
          <w:rFonts w:eastAsia="Arial" w:cs="Arial"/>
          <w:color w:val="000000" w:themeColor="text1"/>
          <w:sz w:val="22"/>
          <w:szCs w:val="22"/>
          <w:lang w:val="en-US"/>
        </w:rPr>
        <w:t>the</w:t>
      </w:r>
      <w:r w:rsidRPr="00986F69">
        <w:rPr>
          <w:rFonts w:eastAsia="Arial" w:cs="Arial"/>
          <w:color w:val="000000" w:themeColor="text1"/>
          <w:sz w:val="22"/>
          <w:szCs w:val="22"/>
          <w:lang w:val="en-US"/>
        </w:rPr>
        <w:t xml:space="preserve"> first week. Along with </w:t>
      </w:r>
      <w:r w:rsidR="00986F69">
        <w:rPr>
          <w:rFonts w:eastAsia="Arial" w:cs="Arial"/>
          <w:color w:val="000000" w:themeColor="text1"/>
          <w:sz w:val="22"/>
          <w:szCs w:val="22"/>
          <w:lang w:val="en-US"/>
        </w:rPr>
        <w:t>their</w:t>
      </w:r>
      <w:r w:rsidRPr="00986F69">
        <w:rPr>
          <w:rFonts w:eastAsia="Arial" w:cs="Arial"/>
          <w:color w:val="000000" w:themeColor="text1"/>
          <w:sz w:val="22"/>
          <w:szCs w:val="22"/>
          <w:lang w:val="en-US"/>
        </w:rPr>
        <w:t xml:space="preserve"> established musical success, the group uses</w:t>
      </w:r>
      <w:r w:rsidR="00986F69">
        <w:rPr>
          <w:rFonts w:eastAsia="Arial" w:cs="Arial"/>
          <w:color w:val="000000" w:themeColor="text1"/>
          <w:sz w:val="22"/>
          <w:szCs w:val="22"/>
          <w:lang w:val="en-US"/>
        </w:rPr>
        <w:t xml:space="preserve"> </w:t>
      </w:r>
      <w:r w:rsidRPr="00986F69">
        <w:rPr>
          <w:rFonts w:eastAsia="Arial" w:cs="Arial"/>
          <w:color w:val="000000" w:themeColor="text1"/>
          <w:sz w:val="22"/>
          <w:szCs w:val="22"/>
          <w:lang w:val="en-US"/>
        </w:rPr>
        <w:t>virtual identities to deliver stage performances that would have been impossible in real-world settings.</w:t>
      </w:r>
    </w:p>
    <w:p w14:paraId="024A205D" w14:textId="6F186DBD"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26C1085A" w14:textId="41E6F751" w:rsidR="775ABA4A" w:rsidRPr="00986F69" w:rsidRDefault="775ABA4A" w:rsidP="00986F69">
      <w:pPr>
        <w:spacing w:line="240" w:lineRule="auto"/>
        <w:ind w:left="720" w:right="720"/>
        <w:rPr>
          <w:sz w:val="22"/>
          <w:szCs w:val="22"/>
        </w:rPr>
      </w:pPr>
      <w:r w:rsidRPr="00986F69">
        <w:rPr>
          <w:rFonts w:eastAsia="Arial" w:cs="Arial"/>
          <w:b/>
          <w:bCs/>
          <w:color w:val="000000" w:themeColor="text1"/>
          <w:sz w:val="22"/>
          <w:szCs w:val="22"/>
        </w:rPr>
        <w:t>Building an in-house NDI workflow</w:t>
      </w:r>
    </w:p>
    <w:p w14:paraId="4F42C7BB" w14:textId="6BDEBA79"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To enhance the efficiency of its live concert production pipeline, which involves the use of high-performance creative and graphics workstations, VLAST opted for an NDI-based environment. With the NDI protocol enabling the transmission of video and audio sources over IP, VLAST has reduced cabling and simplified the process of sharing sources among operators. “Our NDI system has given us a robust and simplified means of distributing primary sources,” said VLAST CTO Lee Hyun-Woo.</w:t>
      </w:r>
    </w:p>
    <w:p w14:paraId="392F606E" w14:textId="54BCEF6C"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15D0B5EB" w14:textId="3C1F3A8A"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Leveraging devices with NDI outputs, VLAST can now easily transmit PC signals in real time between various equipment without complex connections. Its infrastructure is designed to quickly and flexibly adapt to any live scenario and deliver a high production value that responds to various environments. “Regardless of the output method of each device we use, we can transmit and utilize signals from various devices with a single LAN cable, enhancing efficiency while improving the speed of transmission and reducing costs,” explained Hyun-Woo.</w:t>
      </w:r>
    </w:p>
    <w:p w14:paraId="1632DB6E" w14:textId="4C117FBC"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6D8E5E81" w14:textId="42E064B7" w:rsidR="775ABA4A" w:rsidRPr="00986F69" w:rsidRDefault="775ABA4A" w:rsidP="00986F69">
      <w:pPr>
        <w:spacing w:line="240" w:lineRule="auto"/>
        <w:ind w:left="720" w:right="720"/>
        <w:rPr>
          <w:sz w:val="22"/>
          <w:szCs w:val="22"/>
        </w:rPr>
      </w:pPr>
      <w:r w:rsidRPr="00986F69">
        <w:rPr>
          <w:rFonts w:eastAsia="Arial" w:cs="Arial"/>
          <w:b/>
          <w:bCs/>
          <w:color w:val="000000" w:themeColor="text1"/>
          <w:sz w:val="22"/>
          <w:szCs w:val="22"/>
        </w:rPr>
        <w:t>Transmitting live concert productions with SRT</w:t>
      </w:r>
    </w:p>
    <w:p w14:paraId="74BBCA83" w14:textId="093A9FC9"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 xml:space="preserve">VLAST first implemented its IP workflow for PLAVE's 'Hello, </w:t>
      </w:r>
      <w:proofErr w:type="spellStart"/>
      <w:r w:rsidRPr="00986F69">
        <w:rPr>
          <w:rFonts w:eastAsia="Arial" w:cs="Arial"/>
          <w:color w:val="000000" w:themeColor="text1"/>
          <w:sz w:val="22"/>
          <w:szCs w:val="22"/>
          <w:lang w:val="en-US"/>
        </w:rPr>
        <w:t>Asterum</w:t>
      </w:r>
      <w:proofErr w:type="spellEnd"/>
      <w:r w:rsidRPr="00986F69">
        <w:rPr>
          <w:rFonts w:eastAsia="Arial" w:cs="Arial"/>
          <w:color w:val="000000" w:themeColor="text1"/>
          <w:sz w:val="22"/>
          <w:szCs w:val="22"/>
          <w:lang w:val="en-US"/>
        </w:rPr>
        <w:t xml:space="preserve">!’ ENCORE concerts, held last October at Seoul’s </w:t>
      </w:r>
      <w:proofErr w:type="spellStart"/>
      <w:r w:rsidRPr="00986F69">
        <w:rPr>
          <w:rFonts w:eastAsia="Arial" w:cs="Arial"/>
          <w:color w:val="000000" w:themeColor="text1"/>
          <w:sz w:val="22"/>
          <w:szCs w:val="22"/>
          <w:lang w:val="en-US"/>
        </w:rPr>
        <w:t>Chamsil</w:t>
      </w:r>
      <w:proofErr w:type="spellEnd"/>
      <w:r w:rsidRPr="00986F69">
        <w:rPr>
          <w:rFonts w:eastAsia="Arial" w:cs="Arial"/>
          <w:color w:val="000000" w:themeColor="text1"/>
          <w:sz w:val="22"/>
          <w:szCs w:val="22"/>
          <w:lang w:val="en-US"/>
        </w:rPr>
        <w:t xml:space="preserve"> Indoor Stadium. Leveraging an AJA</w:t>
      </w:r>
      <w:hyperlink r:id="rId15">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BRIDGE LIVE</w:t>
        </w:r>
      </w:hyperlink>
      <w:r w:rsidRPr="00986F69">
        <w:rPr>
          <w:rFonts w:eastAsia="Arial" w:cs="Arial"/>
          <w:color w:val="000000" w:themeColor="text1"/>
          <w:sz w:val="22"/>
          <w:szCs w:val="22"/>
          <w:lang w:val="en-US"/>
        </w:rPr>
        <w:t xml:space="preserve"> IP video workflow solution, VLAST transmitted two 4K 30p sources to an on-site LED screen using public broadband networks secured with SRT to deliver the highest quality live stream. SRT enabled real-time transmission of high-quality video with low latency, allowing VLAST to maintain the same image quality for displays at the concert venue while significantly cutting costs compared to traditional fiber transmission.</w:t>
      </w:r>
    </w:p>
    <w:p w14:paraId="70E78F6A" w14:textId="5648E20B"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3BCA44E7" w14:textId="4D5B19B8"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“We needed to distribute both the main and PGM sources to the on-site LED screen to three different points,” noted Hyun-Woo. “We monitored the final output screen in the production studio and input the two sources into the primary and backup AJA BRIDGE LIVE for SRT transmission. Our aim was to minimize image degradation to ensure that full 4K picture quality was delivered.”</w:t>
      </w:r>
    </w:p>
    <w:p w14:paraId="4EE5ABB1" w14:textId="16CA2AC4"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2448BD09" w14:textId="2405B8B0"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While all primary sources for the concert leveraged NDI, the final output equipment was configured based on 12G-SDI. The main and HDMI PGM sources from the production PC were input into AJA</w:t>
      </w:r>
      <w:hyperlink r:id="rId16">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HA5-12G</w:t>
        </w:r>
      </w:hyperlink>
      <w:r w:rsidRPr="00986F69">
        <w:rPr>
          <w:rFonts w:eastAsia="Arial" w:cs="Arial"/>
          <w:color w:val="000000" w:themeColor="text1"/>
          <w:sz w:val="22"/>
          <w:szCs w:val="22"/>
          <w:lang w:val="en-US"/>
        </w:rPr>
        <w:t xml:space="preserve"> and</w:t>
      </w:r>
      <w:hyperlink r:id="rId17">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Hi5-12G</w:t>
        </w:r>
      </w:hyperlink>
      <w:r w:rsidRPr="00986F69">
        <w:rPr>
          <w:rFonts w:eastAsia="Arial" w:cs="Arial"/>
          <w:color w:val="000000" w:themeColor="text1"/>
          <w:sz w:val="22"/>
          <w:szCs w:val="22"/>
          <w:lang w:val="en-US"/>
        </w:rPr>
        <w:t xml:space="preserve"> Mini-Converters to support conversion between 12G-SDI and HDMI 2.0. AJA</w:t>
      </w:r>
      <w:hyperlink r:id="rId18">
        <w:r w:rsidRPr="00986F69">
          <w:rPr>
            <w:rStyle w:val="Hyperlink"/>
            <w:rFonts w:eastAsia="Arial" w:cs="Arial"/>
            <w:sz w:val="22"/>
            <w:szCs w:val="22"/>
            <w:u w:val="none"/>
            <w:lang w:val="en-US"/>
          </w:rPr>
          <w:t xml:space="preserve"> </w:t>
        </w:r>
        <w:r w:rsidRPr="00986F69">
          <w:rPr>
            <w:rStyle w:val="Hyperlink"/>
            <w:rFonts w:eastAsia="Arial" w:cs="Arial"/>
            <w:color w:val="1155CC"/>
            <w:sz w:val="22"/>
            <w:szCs w:val="22"/>
            <w:u w:val="none"/>
            <w:lang w:val="en-US"/>
          </w:rPr>
          <w:t>12G-AMA</w:t>
        </w:r>
      </w:hyperlink>
      <w:r w:rsidRPr="00986F69">
        <w:rPr>
          <w:rFonts w:eastAsia="Arial" w:cs="Arial"/>
          <w:color w:val="000000" w:themeColor="text1"/>
          <w:sz w:val="22"/>
          <w:szCs w:val="22"/>
          <w:lang w:val="en-US"/>
        </w:rPr>
        <w:t xml:space="preserve"> Mini-Converters facilitated analog audio embedding/disembedding. With these solutions in place, VLAST was able to minimize signal chain issues.</w:t>
      </w:r>
    </w:p>
    <w:p w14:paraId="74C44667" w14:textId="541F027B"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lastRenderedPageBreak/>
        <w:t xml:space="preserve"> </w:t>
      </w:r>
    </w:p>
    <w:p w14:paraId="0571B5ED" w14:textId="158A1A19"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“AJA Mini-Converters provide reliable, high-quality signal conversion, excellent compatibility with various systems, and are easy to set up, making them ideal for use in concert settings,” added Hyun-Woo.</w:t>
      </w:r>
    </w:p>
    <w:p w14:paraId="3A1929E3" w14:textId="365096B1"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553F4861" w14:textId="42AFD725" w:rsidR="1903260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VLAST then connected the HDMI output to a PC monitor, and the SDI output was input to an AJA</w:t>
      </w:r>
      <w:hyperlink r:id="rId19">
        <w:r w:rsidRPr="00986F69">
          <w:rPr>
            <w:rStyle w:val="Hyperlink"/>
            <w:rFonts w:eastAsia="Arial" w:cs="Arial"/>
            <w:sz w:val="22"/>
            <w:szCs w:val="22"/>
            <w:lang w:val="en-US"/>
          </w:rPr>
          <w:t xml:space="preserve"> </w:t>
        </w:r>
        <w:r w:rsidRPr="00986F69">
          <w:rPr>
            <w:rStyle w:val="Hyperlink"/>
            <w:rFonts w:eastAsia="Arial" w:cs="Arial"/>
            <w:color w:val="1155CC"/>
            <w:sz w:val="22"/>
            <w:szCs w:val="22"/>
            <w:u w:val="none"/>
            <w:lang w:val="en-US"/>
          </w:rPr>
          <w:t>KUMO 1616-12G</w:t>
        </w:r>
      </w:hyperlink>
      <w:r w:rsidRPr="00986F69">
        <w:rPr>
          <w:rFonts w:eastAsia="Arial" w:cs="Arial"/>
          <w:color w:val="000000" w:themeColor="text1"/>
          <w:sz w:val="22"/>
          <w:szCs w:val="22"/>
          <w:lang w:val="en-US"/>
        </w:rPr>
        <w:t xml:space="preserve"> SDI router for seamless distribution. Hyun-Woo chose KUMO, in part, for its intuitive web UI; he noted, “With the KUMO 1616-12G, installation and operation are simple; it’s so easy to configure multiple inputs and outputs. The router is well suited for a broad range of broadcast environments and offers exceptional stability.”</w:t>
      </w:r>
    </w:p>
    <w:p w14:paraId="015B4CD8" w14:textId="77777777" w:rsidR="00986F69" w:rsidRPr="00986F69" w:rsidRDefault="00986F69" w:rsidP="00986F69">
      <w:pPr>
        <w:spacing w:line="240" w:lineRule="auto"/>
        <w:ind w:left="720" w:right="720"/>
        <w:rPr>
          <w:sz w:val="22"/>
          <w:szCs w:val="22"/>
        </w:rPr>
      </w:pPr>
    </w:p>
    <w:p w14:paraId="39D18A78" w14:textId="16D4346E"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The VLAST team configured the router to distribute the main and PGM sources as 1x3, and the output of the router was input to the main/PGM broadcast monitor and a primary/backup AJA</w:t>
      </w:r>
      <w:hyperlink r:id="rId20">
        <w:r w:rsidRPr="00986F69">
          <w:rPr>
            <w:rStyle w:val="Hyperlink"/>
            <w:rFonts w:eastAsia="Arial" w:cs="Arial"/>
            <w:sz w:val="22"/>
            <w:szCs w:val="22"/>
            <w:lang w:val="en-US"/>
          </w:rPr>
          <w:t xml:space="preserve"> </w:t>
        </w:r>
        <w:r w:rsidRPr="00986F69">
          <w:rPr>
            <w:rStyle w:val="Hyperlink"/>
            <w:rFonts w:eastAsia="Arial" w:cs="Arial"/>
            <w:color w:val="1155CC"/>
            <w:sz w:val="22"/>
            <w:szCs w:val="22"/>
            <w:u w:val="none"/>
            <w:lang w:val="en-US"/>
          </w:rPr>
          <w:t>BRIDGE LIVE</w:t>
        </w:r>
      </w:hyperlink>
      <w:r w:rsidRPr="00986F69">
        <w:rPr>
          <w:rFonts w:eastAsia="Arial" w:cs="Arial"/>
          <w:color w:val="000000" w:themeColor="text1"/>
          <w:sz w:val="22"/>
          <w:szCs w:val="22"/>
          <w:lang w:val="en-US"/>
        </w:rPr>
        <w:t xml:space="preserve"> for SRT transmission. BRIDGE LIVE simultaneously encoded two channels of 4K 30p sources in SRT, and a second unit performed SRT decoding at the concert site to transmit the main and PGM sources to the LED screen.</w:t>
      </w:r>
    </w:p>
    <w:p w14:paraId="33D74A9C" w14:textId="31040A51"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3681A7ED" w14:textId="0E3F3984"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lang w:val="en-US"/>
        </w:rPr>
        <w:t>“Implementing BRIDGE LIVE has significantly transformed our broadcasting approach. We can easily remotely control the device through its web UI, which is so helpful. The most notable change is a substantial reduction in cost; we've been able to save a huge amount,” said Hyun-Woo. “Additionally, BRIDGE LIVE has enabled us to transmit HD video with low latency, resulting in far smoother, more stable broadcasts. Consequently, we can now deliver higher-quality concerts with an immersive experience, which is what our audience has come to expect.”</w:t>
      </w:r>
    </w:p>
    <w:p w14:paraId="442BDAD4" w14:textId="01667C50"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 xml:space="preserve"> </w:t>
      </w:r>
    </w:p>
    <w:p w14:paraId="7FC4D97F" w14:textId="3F6497C7" w:rsidR="775ABA4A" w:rsidRPr="00986F69" w:rsidRDefault="775ABA4A" w:rsidP="00986F69">
      <w:pPr>
        <w:spacing w:line="240" w:lineRule="auto"/>
        <w:ind w:left="720" w:right="720"/>
        <w:rPr>
          <w:sz w:val="22"/>
          <w:szCs w:val="22"/>
        </w:rPr>
      </w:pPr>
      <w:r w:rsidRPr="00986F69">
        <w:rPr>
          <w:rFonts w:eastAsia="Arial" w:cs="Arial"/>
          <w:b/>
          <w:bCs/>
          <w:color w:val="000000" w:themeColor="text1"/>
          <w:sz w:val="22"/>
          <w:szCs w:val="22"/>
        </w:rPr>
        <w:t>Virtual idols play beyond borders</w:t>
      </w:r>
    </w:p>
    <w:p w14:paraId="412C679F" w14:textId="604947B3" w:rsidR="775ABA4A" w:rsidRPr="00986F69" w:rsidRDefault="775ABA4A" w:rsidP="00986F69">
      <w:pPr>
        <w:spacing w:line="240" w:lineRule="auto"/>
        <w:ind w:left="720" w:right="720"/>
        <w:rPr>
          <w:sz w:val="22"/>
          <w:szCs w:val="22"/>
        </w:rPr>
      </w:pPr>
      <w:r w:rsidRPr="00986F69">
        <w:rPr>
          <w:rFonts w:eastAsia="Arial" w:cs="Arial"/>
          <w:color w:val="000000" w:themeColor="text1"/>
          <w:sz w:val="22"/>
          <w:szCs w:val="22"/>
        </w:rPr>
        <w:t>VLAST is primarily using its NDI and SRT workflow to live stream a variety of content and events on YouTube. Beyond that, the virtual idol pioneers plan to use SRT transmission to take their virtual K-pop stars to an even wider audience with an expanded range of content. Hyun-Woo concluded, “By approaching technology and business with fresh eyes and new ideas, we can continue to differentiate ourselves through innovative content experiences and expand our presence in global entertainment.”</w:t>
      </w:r>
    </w:p>
    <w:p w14:paraId="43A3BC1D" w14:textId="15AC3A8A" w:rsidR="000E152E" w:rsidRPr="00986F69" w:rsidRDefault="000E152E" w:rsidP="00986F69">
      <w:pPr>
        <w:spacing w:line="240" w:lineRule="auto"/>
        <w:ind w:right="720"/>
        <w:rPr>
          <w:rFonts w:eastAsia="Arial" w:cs="Arial"/>
          <w:color w:val="000000" w:themeColor="text1"/>
          <w:sz w:val="22"/>
          <w:szCs w:val="22"/>
        </w:rPr>
      </w:pPr>
    </w:p>
    <w:p w14:paraId="59757FA8" w14:textId="5DAD132E" w:rsidR="004523FF" w:rsidRPr="00986F69" w:rsidRDefault="00C7406E" w:rsidP="00986F69">
      <w:pPr>
        <w:spacing w:line="240" w:lineRule="auto"/>
        <w:ind w:left="720" w:right="720"/>
        <w:rPr>
          <w:rFonts w:cs="Arial"/>
          <w:sz w:val="22"/>
          <w:szCs w:val="22"/>
          <w:lang w:val="en-US"/>
        </w:rPr>
      </w:pPr>
      <w:r w:rsidRPr="00986F69">
        <w:rPr>
          <w:rFonts w:cs="Arial"/>
          <w:b/>
          <w:bCs/>
          <w:sz w:val="22"/>
          <w:szCs w:val="22"/>
          <w:lang w:val="en-US"/>
        </w:rPr>
        <w:t>About AJA BRIDGE LIVE </w:t>
      </w:r>
      <w:r w:rsidRPr="00986F69">
        <w:rPr>
          <w:sz w:val="22"/>
          <w:szCs w:val="22"/>
        </w:rPr>
        <w:br/>
      </w:r>
      <w:r w:rsidRPr="00986F69">
        <w:rPr>
          <w:rFonts w:cs="Arial"/>
          <w:sz w:val="22"/>
          <w:szCs w:val="22"/>
          <w:lang w:val="en-US"/>
        </w:rPr>
        <w:t xml:space="preserve">BRIDGE LIVE is </w:t>
      </w:r>
      <w:r w:rsidR="007F0260" w:rsidRPr="00986F69">
        <w:rPr>
          <w:rFonts w:cs="Arial"/>
          <w:sz w:val="22"/>
          <w:szCs w:val="22"/>
          <w:lang w:val="en-US"/>
        </w:rPr>
        <w:t xml:space="preserve">a </w:t>
      </w:r>
      <w:r w:rsidRPr="00986F69">
        <w:rPr>
          <w:rFonts w:cs="Arial"/>
          <w:sz w:val="22"/>
          <w:szCs w:val="22"/>
          <w:lang w:val="en-US"/>
        </w:rPr>
        <w:t xml:space="preserve">broadcast quality, low latency turnkey system for REMI, Synchronous Multi-Channel Video Contribution, Remote Collaboration, Direct to Audience Streaming, and Multi Bit Rate/Format Delivery. BRIDGE LIVE was developed as a collaboration between AJA and </w:t>
      </w:r>
      <w:proofErr w:type="spellStart"/>
      <w:r w:rsidRPr="00986F69">
        <w:rPr>
          <w:rFonts w:cs="Arial"/>
          <w:sz w:val="22"/>
          <w:szCs w:val="22"/>
          <w:lang w:val="en-US"/>
        </w:rPr>
        <w:t>Comprimato</w:t>
      </w:r>
      <w:proofErr w:type="spellEnd"/>
      <w:r w:rsidRPr="00986F69">
        <w:rPr>
          <w:rFonts w:cs="Arial"/>
          <w:sz w:val="22"/>
          <w:szCs w:val="22"/>
          <w:lang w:val="en-US"/>
        </w:rPr>
        <w:t xml:space="preserve"> to deliver the performance, reliability, and ease of use needed for critical live encode, decode, or transcode needs. </w:t>
      </w:r>
      <w:hyperlink r:id="rId21">
        <w:r w:rsidRPr="00986F69">
          <w:rPr>
            <w:rStyle w:val="Hyperlink"/>
            <w:rFonts w:cs="Arial"/>
            <w:color w:val="auto"/>
            <w:sz w:val="22"/>
            <w:szCs w:val="22"/>
            <w:lang w:val="en-US"/>
          </w:rPr>
          <w:t>www.aja.com/bridge-live</w:t>
        </w:r>
      </w:hyperlink>
    </w:p>
    <w:p w14:paraId="5AD136C4" w14:textId="77777777" w:rsidR="00C7406E" w:rsidRPr="00986F69" w:rsidRDefault="00C7406E" w:rsidP="00986F69">
      <w:pPr>
        <w:spacing w:line="240" w:lineRule="auto"/>
        <w:ind w:left="720" w:right="720"/>
        <w:rPr>
          <w:rFonts w:cs="Arial"/>
          <w:sz w:val="22"/>
          <w:szCs w:val="22"/>
        </w:rPr>
      </w:pPr>
    </w:p>
    <w:p w14:paraId="6ADC563E" w14:textId="08B42483" w:rsidR="004523FF" w:rsidRPr="00986F69" w:rsidRDefault="004523FF" w:rsidP="00986F69">
      <w:pPr>
        <w:spacing w:line="240" w:lineRule="auto"/>
        <w:ind w:left="720" w:right="720"/>
        <w:rPr>
          <w:rFonts w:cs="Arial"/>
          <w:sz w:val="22"/>
          <w:szCs w:val="22"/>
        </w:rPr>
      </w:pPr>
      <w:r w:rsidRPr="00986F69">
        <w:rPr>
          <w:rFonts w:cs="Arial"/>
          <w:b/>
          <w:bCs/>
          <w:sz w:val="22"/>
          <w:szCs w:val="22"/>
        </w:rPr>
        <w:t xml:space="preserve">About </w:t>
      </w:r>
      <w:r w:rsidR="000E152E" w:rsidRPr="00986F69">
        <w:rPr>
          <w:rFonts w:cs="Arial"/>
          <w:b/>
          <w:bCs/>
          <w:sz w:val="22"/>
          <w:szCs w:val="22"/>
        </w:rPr>
        <w:t>AJA KUMO Routers </w:t>
      </w:r>
      <w:r w:rsidRPr="00986F69">
        <w:rPr>
          <w:sz w:val="22"/>
          <w:szCs w:val="22"/>
        </w:rPr>
        <w:br/>
      </w:r>
      <w:r w:rsidR="000E152E" w:rsidRPr="00986F69">
        <w:rPr>
          <w:rFonts w:cs="Arial"/>
          <w:sz w:val="22"/>
          <w:szCs w:val="22"/>
        </w:rPr>
        <w:t>KUMO routers provide a convenient, dense routing solution in a lightweight, compact form factor for use in facilities, OB trucks, post suites, and more. Available in multiple connector densities, and in 3G-SDI and 12G-SDI options, KUMO is easy to update, configure, and control with optional Control Panels for quick physical access to source and destination routing, with convenient USB ports for IP configuration, plus all models offer integrated web browser access over the built-in Ethernet connection. KUMO 1616-12G and KUMO 3232-12G routers enable 4K and UltraHD routing on a single BNC for rates up to 12G. </w:t>
      </w:r>
      <w:r w:rsidR="473041EE" w:rsidRPr="00986F69">
        <w:rPr>
          <w:rFonts w:cs="Arial"/>
          <w:sz w:val="22"/>
          <w:szCs w:val="22"/>
        </w:rPr>
        <w:t xml:space="preserve"> </w:t>
      </w:r>
      <w:hyperlink r:id="rId22">
        <w:r w:rsidR="473041EE" w:rsidRPr="00986F69">
          <w:rPr>
            <w:rStyle w:val="Hyperlink"/>
            <w:rFonts w:cs="Arial"/>
            <w:sz w:val="22"/>
            <w:szCs w:val="22"/>
          </w:rPr>
          <w:t>https://www.aja.com/family/routers</w:t>
        </w:r>
      </w:hyperlink>
    </w:p>
    <w:p w14:paraId="47F3ED49" w14:textId="0732F2F9" w:rsidR="38E72033" w:rsidRPr="00986F69" w:rsidRDefault="38E72033" w:rsidP="00986F69">
      <w:pPr>
        <w:spacing w:line="240" w:lineRule="auto"/>
        <w:ind w:right="720"/>
        <w:rPr>
          <w:sz w:val="22"/>
          <w:szCs w:val="22"/>
        </w:rPr>
      </w:pPr>
    </w:p>
    <w:p w14:paraId="0067CA65" w14:textId="0ADCADFD" w:rsidR="00340759" w:rsidRPr="00986F69" w:rsidRDefault="002A5791" w:rsidP="00986F69">
      <w:pPr>
        <w:spacing w:line="240" w:lineRule="auto"/>
        <w:ind w:left="720" w:right="720"/>
        <w:rPr>
          <w:b/>
          <w:sz w:val="22"/>
          <w:szCs w:val="22"/>
        </w:rPr>
      </w:pPr>
      <w:r w:rsidRPr="00986F69">
        <w:rPr>
          <w:b/>
          <w:sz w:val="22"/>
          <w:szCs w:val="22"/>
        </w:rPr>
        <w:t xml:space="preserve">About AJA Video Systems </w:t>
      </w:r>
    </w:p>
    <w:p w14:paraId="28CC47FB" w14:textId="77777777" w:rsidR="00340759" w:rsidRPr="00986F69" w:rsidRDefault="002A5791" w:rsidP="00986F69">
      <w:pPr>
        <w:spacing w:line="240" w:lineRule="auto"/>
        <w:ind w:left="720" w:right="720"/>
        <w:rPr>
          <w:sz w:val="22"/>
          <w:szCs w:val="22"/>
        </w:rPr>
      </w:pPr>
      <w:r w:rsidRPr="00986F69">
        <w:rPr>
          <w:sz w:val="22"/>
          <w:szCs w:val="22"/>
          <w:lang w:val="en-US"/>
        </w:rPr>
        <w:t>Since 1993, AJA Video Systems has been a leading manufacturer of cutting-edge technology for the broadcast, cinema, proAV, and post 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w:t>
      </w:r>
      <w:hyperlink r:id="rId23">
        <w:r w:rsidR="00340759" w:rsidRPr="00986F69">
          <w:rPr>
            <w:sz w:val="22"/>
            <w:szCs w:val="22"/>
            <w:lang w:val="en-US"/>
          </w:rPr>
          <w:t xml:space="preserve"> </w:t>
        </w:r>
      </w:hyperlink>
      <w:hyperlink r:id="rId24">
        <w:r w:rsidR="00340759" w:rsidRPr="00986F69">
          <w:rPr>
            <w:sz w:val="22"/>
            <w:szCs w:val="22"/>
            <w:u w:val="single"/>
            <w:lang w:val="en-US"/>
          </w:rPr>
          <w:t>www.aja.com</w:t>
        </w:r>
      </w:hyperlink>
      <w:r w:rsidRPr="00986F69">
        <w:rPr>
          <w:sz w:val="22"/>
          <w:szCs w:val="22"/>
          <w:lang w:val="en-US"/>
        </w:rPr>
        <w:t xml:space="preserve">. </w:t>
      </w:r>
    </w:p>
    <w:p w14:paraId="3FF22002" w14:textId="77777777" w:rsidR="00340759" w:rsidRPr="00986F69" w:rsidRDefault="002A5791" w:rsidP="00986F69">
      <w:pPr>
        <w:spacing w:line="240" w:lineRule="auto"/>
        <w:ind w:left="720" w:right="720"/>
        <w:rPr>
          <w:bCs/>
          <w:sz w:val="22"/>
          <w:szCs w:val="22"/>
        </w:rPr>
      </w:pPr>
      <w:r w:rsidRPr="00986F69">
        <w:rPr>
          <w:bCs/>
          <w:sz w:val="22"/>
          <w:szCs w:val="22"/>
        </w:rPr>
        <w:lastRenderedPageBreak/>
        <w:t xml:space="preserve"> </w:t>
      </w:r>
    </w:p>
    <w:p w14:paraId="1D9E78F3" w14:textId="77777777" w:rsidR="00986F69" w:rsidRDefault="00986F69" w:rsidP="00986F69">
      <w:pPr>
        <w:spacing w:line="240" w:lineRule="auto"/>
        <w:ind w:left="720" w:right="720"/>
        <w:jc w:val="center"/>
        <w:rPr>
          <w:i/>
          <w:iCs/>
          <w:sz w:val="16"/>
          <w:szCs w:val="16"/>
        </w:rPr>
      </w:pPr>
      <w:r>
        <w:rPr>
          <w:i/>
          <w:iCs/>
          <w:sz w:val="16"/>
          <w:szCs w:val="16"/>
        </w:rPr>
        <w:t>###</w:t>
      </w:r>
    </w:p>
    <w:p w14:paraId="4D4AF69F" w14:textId="77777777" w:rsidR="00986F69" w:rsidRDefault="00986F69" w:rsidP="00986F69">
      <w:pPr>
        <w:spacing w:line="240" w:lineRule="auto"/>
        <w:ind w:left="720" w:right="720"/>
        <w:jc w:val="center"/>
        <w:rPr>
          <w:i/>
          <w:iCs/>
          <w:sz w:val="16"/>
          <w:szCs w:val="16"/>
        </w:rPr>
      </w:pPr>
    </w:p>
    <w:p w14:paraId="46C2BAF4" w14:textId="4FE411BF" w:rsidR="00340759" w:rsidRPr="00986F69" w:rsidRDefault="00986F69" w:rsidP="00986F69">
      <w:pPr>
        <w:spacing w:line="240" w:lineRule="auto"/>
        <w:ind w:left="720" w:right="720"/>
        <w:jc w:val="center"/>
        <w:rPr>
          <w:i/>
          <w:iCs/>
          <w:sz w:val="16"/>
          <w:szCs w:val="16"/>
        </w:rPr>
      </w:pPr>
      <w:r>
        <w:rPr>
          <w:i/>
          <w:iCs/>
          <w:sz w:val="16"/>
          <w:szCs w:val="16"/>
        </w:rPr>
        <w:t>A</w:t>
      </w:r>
      <w:r w:rsidR="002A5791" w:rsidRPr="00986F69">
        <w:rPr>
          <w:i/>
          <w:iCs/>
          <w:sz w:val="16"/>
          <w:szCs w:val="16"/>
        </w:rPr>
        <w:t>ll trademarks and copyrights are the property of their respective owners.</w:t>
      </w:r>
    </w:p>
    <w:p w14:paraId="378AEE65" w14:textId="77777777" w:rsidR="00340759" w:rsidRPr="00986F69" w:rsidRDefault="002A5791" w:rsidP="00986F69">
      <w:pPr>
        <w:spacing w:line="240" w:lineRule="auto"/>
        <w:ind w:left="720" w:right="720"/>
        <w:rPr>
          <w:bCs/>
          <w:sz w:val="16"/>
          <w:szCs w:val="16"/>
        </w:rPr>
      </w:pPr>
      <w:r w:rsidRPr="00986F69">
        <w:rPr>
          <w:bCs/>
          <w:sz w:val="16"/>
          <w:szCs w:val="16"/>
        </w:rPr>
        <w:t xml:space="preserve"> </w:t>
      </w:r>
    </w:p>
    <w:p w14:paraId="67E864AB" w14:textId="77777777" w:rsidR="00340759" w:rsidRPr="00986F69" w:rsidRDefault="002A5791" w:rsidP="00986F69">
      <w:pPr>
        <w:spacing w:line="240" w:lineRule="auto"/>
        <w:ind w:left="720" w:right="720"/>
        <w:rPr>
          <w:bCs/>
          <w:sz w:val="16"/>
          <w:szCs w:val="16"/>
        </w:rPr>
      </w:pPr>
      <w:r w:rsidRPr="00986F69">
        <w:rPr>
          <w:bCs/>
          <w:sz w:val="16"/>
          <w:szCs w:val="16"/>
        </w:rPr>
        <w:t>Media Contact:</w:t>
      </w:r>
    </w:p>
    <w:p w14:paraId="596AD501" w14:textId="77777777" w:rsidR="00340759" w:rsidRPr="00986F69" w:rsidRDefault="002A5791" w:rsidP="00986F69">
      <w:pPr>
        <w:spacing w:line="240" w:lineRule="auto"/>
        <w:ind w:left="720" w:right="720"/>
        <w:rPr>
          <w:bCs/>
          <w:sz w:val="16"/>
          <w:szCs w:val="16"/>
        </w:rPr>
      </w:pPr>
      <w:r w:rsidRPr="00986F69">
        <w:rPr>
          <w:bCs/>
          <w:sz w:val="16"/>
          <w:szCs w:val="16"/>
        </w:rPr>
        <w:t>Katie Weinberg</w:t>
      </w:r>
    </w:p>
    <w:p w14:paraId="727A5BE1" w14:textId="77777777" w:rsidR="00340759" w:rsidRPr="00986F69" w:rsidRDefault="002A5791" w:rsidP="00986F69">
      <w:pPr>
        <w:spacing w:line="240" w:lineRule="auto"/>
        <w:ind w:left="720" w:right="720"/>
        <w:rPr>
          <w:bCs/>
          <w:sz w:val="16"/>
          <w:szCs w:val="16"/>
        </w:rPr>
      </w:pPr>
      <w:r w:rsidRPr="00986F69">
        <w:rPr>
          <w:bCs/>
          <w:sz w:val="16"/>
          <w:szCs w:val="16"/>
        </w:rPr>
        <w:t xml:space="preserve">Raz Public Relations, LLC </w:t>
      </w:r>
    </w:p>
    <w:p w14:paraId="5B23C2BE" w14:textId="77777777" w:rsidR="00340759" w:rsidRPr="00986F69" w:rsidRDefault="002A5791" w:rsidP="00986F69">
      <w:pPr>
        <w:spacing w:line="240" w:lineRule="auto"/>
        <w:ind w:left="720" w:right="720"/>
        <w:rPr>
          <w:bCs/>
          <w:sz w:val="16"/>
          <w:szCs w:val="16"/>
        </w:rPr>
      </w:pPr>
      <w:r w:rsidRPr="00986F69">
        <w:rPr>
          <w:bCs/>
          <w:sz w:val="16"/>
          <w:szCs w:val="16"/>
        </w:rPr>
        <w:t>310-450-1482, aja@razpr.com</w:t>
      </w:r>
    </w:p>
    <w:p w14:paraId="05F2E48B" w14:textId="77777777" w:rsidR="00340759" w:rsidRPr="00986F69" w:rsidRDefault="002A5791" w:rsidP="00986F69">
      <w:pPr>
        <w:spacing w:line="240" w:lineRule="auto"/>
        <w:ind w:left="720" w:right="720"/>
        <w:rPr>
          <w:bCs/>
          <w:sz w:val="16"/>
          <w:szCs w:val="16"/>
        </w:rPr>
      </w:pPr>
      <w:r w:rsidRPr="00986F69">
        <w:rPr>
          <w:bCs/>
          <w:sz w:val="16"/>
          <w:szCs w:val="16"/>
        </w:rPr>
        <w:t xml:space="preserve"> </w:t>
      </w:r>
    </w:p>
    <w:p w14:paraId="52366317" w14:textId="77777777" w:rsidR="00340759" w:rsidRPr="00986F69" w:rsidRDefault="00340759" w:rsidP="00986F69">
      <w:pPr>
        <w:spacing w:line="240" w:lineRule="auto"/>
        <w:ind w:left="720" w:right="720"/>
        <w:rPr>
          <w:bCs/>
          <w:sz w:val="22"/>
          <w:szCs w:val="22"/>
        </w:rPr>
      </w:pPr>
    </w:p>
    <w:p w14:paraId="0B8444D9" w14:textId="77777777" w:rsidR="00340759" w:rsidRPr="00986F69" w:rsidRDefault="00340759" w:rsidP="00986F69">
      <w:pPr>
        <w:spacing w:line="240" w:lineRule="auto"/>
        <w:ind w:left="720" w:right="720"/>
        <w:rPr>
          <w:bCs/>
          <w:sz w:val="22"/>
          <w:szCs w:val="22"/>
        </w:rPr>
      </w:pPr>
    </w:p>
    <w:sectPr w:rsidR="00340759" w:rsidRPr="00986F69">
      <w:headerReference w:type="even" r:id="rId25"/>
      <w:headerReference w:type="default" r:id="rId26"/>
      <w:footerReference w:type="even" r:id="rId27"/>
      <w:footerReference w:type="default" r:id="rId28"/>
      <w:headerReference w:type="first" r:id="rId29"/>
      <w:footerReference w:type="first" r:id="rId30"/>
      <w:pgSz w:w="12240" w:h="15840"/>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36197B" w14:textId="77777777" w:rsidR="001051AE" w:rsidRDefault="001051AE">
      <w:pPr>
        <w:spacing w:line="240" w:lineRule="auto"/>
      </w:pPr>
      <w:r>
        <w:separator/>
      </w:r>
    </w:p>
  </w:endnote>
  <w:endnote w:type="continuationSeparator" w:id="0">
    <w:p w14:paraId="52910642" w14:textId="77777777" w:rsidR="001051AE" w:rsidRDefault="001051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27D6D18D-2728-B24E-8FF6-87BD195F9C06}"/>
  </w:font>
  <w:font w:name="Times New Roman">
    <w:panose1 w:val="02020603050405020304"/>
    <w:charset w:val="CC"/>
    <w:family w:val="roman"/>
    <w:pitch w:val="variable"/>
    <w:sig w:usb0="E0007EFF" w:usb1="C000785B" w:usb2="00000009" w:usb3="00000000" w:csb0="000001FF" w:csb1="00000000"/>
    <w:embedRegular r:id="rId2" w:fontKey="{B0F21CA4-2B15-8049-915F-A6ADF88E5C29}"/>
    <w:embedBold r:id="rId3" w:fontKey="{1B0C9D36-A175-B24A-9383-6DBFE7B37729}"/>
  </w:font>
  <w:font w:name="Courier New">
    <w:panose1 w:val="02070309020205020404"/>
    <w:charset w:val="00"/>
    <w:family w:val="modern"/>
    <w:pitch w:val="fixed"/>
    <w:sig w:usb0="E0002AFF" w:usb1="C0007843" w:usb2="00000009" w:usb3="00000000" w:csb0="000001FF" w:csb1="00000000"/>
    <w:embedRegular r:id="rId4" w:fontKey="{0FE3F0B9-8432-CE4B-BE23-6AD1B6A3B5C0}"/>
  </w:font>
  <w:font w:name="Wingdings">
    <w:panose1 w:val="05000000000000000000"/>
    <w:charset w:val="4D"/>
    <w:family w:val="decorative"/>
    <w:pitch w:val="variable"/>
    <w:sig w:usb0="00000003" w:usb1="00000000" w:usb2="00000000" w:usb3="00000000" w:csb0="80000001" w:csb1="00000000"/>
    <w:embedRegular r:id="rId5" w:fontKey="{4C7B6AB7-283B-3B4D-8CEA-825BBF9E5DA5}"/>
  </w:font>
  <w:font w:name="Proxima Nova">
    <w:altName w:val="Tahoma"/>
    <w:panose1 w:val="020B0604020202020204"/>
    <w:charset w:val="00"/>
    <w:family w:val="auto"/>
    <w:pitch w:val="variable"/>
    <w:sig w:usb0="20000287" w:usb1="00000001" w:usb2="00000000" w:usb3="00000000" w:csb0="0000019F" w:csb1="00000000"/>
    <w:embedRegular r:id="rId6" w:fontKey="{A92A153A-FEC9-644C-8EB5-062A1512CFC7}"/>
    <w:embedBold r:id="rId7" w:fontKey="{A3A5D088-7808-8043-A608-FD7686D85AF0}"/>
    <w:embedItalic r:id="rId8" w:fontKey="{399BC0E5-A872-2A49-B425-ED18227CE46F}"/>
  </w:font>
  <w:font w:name="Arial">
    <w:panose1 w:val="020B0604020202020204"/>
    <w:charset w:val="00"/>
    <w:family w:val="swiss"/>
    <w:pitch w:val="variable"/>
    <w:sig w:usb0="E0002AFF" w:usb1="C0007843" w:usb2="00000009" w:usb3="00000000" w:csb0="000001FF" w:csb1="00000000"/>
    <w:embedRegular r:id="rId9" w:fontKey="{5C67469B-C162-104B-8B17-5C566AF4460E}"/>
    <w:embedBold r:id="rId10" w:fontKey="{6B9CFE81-91DA-A849-8EFC-9DB86C1BD2B6}"/>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11" w:fontKey="{765B464C-C1D3-D14A-AD0F-AB416C8132AD}"/>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12" w:fontKey="{F3BB7912-A559-0B41-938B-A74D673520D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FF85D" w14:textId="77777777" w:rsidR="00340759" w:rsidRDefault="00340759">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DB45E" w14:textId="77777777" w:rsidR="00340759" w:rsidRDefault="002A5791">
    <w:pPr>
      <w:pStyle w:val="Heading2"/>
      <w:keepNext w:val="0"/>
      <w:keepLines w:val="0"/>
      <w:spacing w:after="80"/>
      <w:rPr>
        <w:sz w:val="16"/>
        <w:szCs w:val="16"/>
      </w:rPr>
    </w:pPr>
    <w:bookmarkStart w:id="0" w:name="_heading=h.gjdgxs" w:colFirst="0" w:colLast="0"/>
    <w:bookmarkEnd w:id="0"/>
    <w:r>
      <w:rPr>
        <w:sz w:val="16"/>
        <w:szCs w:val="16"/>
      </w:rPr>
      <w:t>____________________________________________________________________________________________________________________</w:t>
    </w:r>
  </w:p>
  <w:p w14:paraId="6B8D2E39" w14:textId="3962D068" w:rsidR="00340759" w:rsidRDefault="00DF37EF">
    <w:pPr>
      <w:rPr>
        <w:sz w:val="16"/>
        <w:szCs w:val="16"/>
      </w:rPr>
    </w:pPr>
    <w:r>
      <w:rPr>
        <w:sz w:val="16"/>
        <w:szCs w:val="16"/>
      </w:rPr>
      <w:t xml:space="preserve">AJA Customer </w:t>
    </w:r>
    <w:r w:rsidR="000E152E">
      <w:rPr>
        <w:sz w:val="16"/>
        <w:szCs w:val="16"/>
      </w:rPr>
      <w:t xml:space="preserve">Story </w:t>
    </w:r>
    <w:r>
      <w:rPr>
        <w:sz w:val="16"/>
        <w:szCs w:val="16"/>
      </w:rPr>
      <w:t xml:space="preserve">– </w:t>
    </w:r>
    <w:r w:rsidR="000E152E">
      <w:rPr>
        <w:sz w:val="16"/>
        <w:szCs w:val="16"/>
      </w:rPr>
      <w:t>VLAST</w:t>
    </w:r>
    <w:r>
      <w:rPr>
        <w:sz w:val="16"/>
        <w:szCs w:val="16"/>
      </w:rPr>
      <w:t xml:space="preserve"> |  </w:t>
    </w:r>
    <w:hyperlink r:id="rId1">
      <w:r w:rsidR="00340759">
        <w:rPr>
          <w:color w:val="1155CC"/>
          <w:sz w:val="16"/>
          <w:szCs w:val="16"/>
          <w:u w:val="single"/>
        </w:rPr>
        <w:t>www.aja.com</w:t>
      </w:r>
    </w:hyperlink>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tab/>
    </w:r>
    <w:r>
      <w:rPr>
        <w:sz w:val="16"/>
        <w:szCs w:val="16"/>
      </w:rPr>
      <w:fldChar w:fldCharType="begin"/>
    </w:r>
    <w:r>
      <w:rPr>
        <w:sz w:val="16"/>
        <w:szCs w:val="16"/>
      </w:rPr>
      <w:instrText>PAGE</w:instrText>
    </w:r>
    <w:r>
      <w:rPr>
        <w:sz w:val="16"/>
        <w:szCs w:val="16"/>
      </w:rPr>
      <w:fldChar w:fldCharType="separate"/>
    </w:r>
    <w:r w:rsidR="000A31E4">
      <w:rPr>
        <w:noProof/>
        <w:sz w:val="16"/>
        <w:szCs w:val="16"/>
      </w:rPr>
      <w:t>1</w:t>
    </w:r>
    <w:r>
      <w:rPr>
        <w:sz w:val="16"/>
        <w:szCs w:val="16"/>
      </w:rPr>
      <w:fldChar w:fldCharType="end"/>
    </w:r>
    <w:r>
      <w:rP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F8A946" w14:textId="77777777" w:rsidR="00340759" w:rsidRDefault="00340759">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1EEE5" w14:textId="77777777" w:rsidR="001051AE" w:rsidRDefault="001051AE">
      <w:pPr>
        <w:spacing w:line="240" w:lineRule="auto"/>
      </w:pPr>
      <w:r>
        <w:separator/>
      </w:r>
    </w:p>
  </w:footnote>
  <w:footnote w:type="continuationSeparator" w:id="0">
    <w:p w14:paraId="7F081C03" w14:textId="77777777" w:rsidR="001051AE" w:rsidRDefault="001051A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757AC5" w14:textId="77777777" w:rsidR="00340759" w:rsidRDefault="00340759">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3722F" w14:textId="77777777" w:rsidR="00340759" w:rsidRDefault="002A5791">
    <w:r>
      <w:rPr>
        <w:noProof/>
      </w:rPr>
      <w:drawing>
        <wp:anchor distT="0" distB="0" distL="0" distR="0" simplePos="0" relativeHeight="251658240" behindDoc="0" locked="0" layoutInCell="1" hidden="0" allowOverlap="1" wp14:anchorId="745FFCAD" wp14:editId="216D7575">
          <wp:simplePos x="0" y="0"/>
          <wp:positionH relativeFrom="column">
            <wp:posOffset>-457192</wp:posOffset>
          </wp:positionH>
          <wp:positionV relativeFrom="paragraph">
            <wp:posOffset>0</wp:posOffset>
          </wp:positionV>
          <wp:extent cx="7820025" cy="1004888"/>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EFCEA0" w14:textId="77777777" w:rsidR="00340759" w:rsidRDefault="00340759">
    <w:pPr>
      <w:pBdr>
        <w:top w:val="nil"/>
        <w:left w:val="nil"/>
        <w:bottom w:val="nil"/>
        <w:right w:val="nil"/>
        <w:between w:val="nil"/>
      </w:pBdr>
      <w:tabs>
        <w:tab w:val="center" w:pos="4680"/>
        <w:tab w:val="right" w:pos="9360"/>
      </w:tabs>
      <w:spacing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E3D6C"/>
    <w:multiLevelType w:val="hybridMultilevel"/>
    <w:tmpl w:val="39A24D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698738AE"/>
    <w:multiLevelType w:val="hybridMultilevel"/>
    <w:tmpl w:val="CDD273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849955954">
    <w:abstractNumId w:val="1"/>
  </w:num>
  <w:num w:numId="2" w16cid:durableId="5577832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759"/>
    <w:rsid w:val="00017DCE"/>
    <w:rsid w:val="0003284C"/>
    <w:rsid w:val="000A31E4"/>
    <w:rsid w:val="000E152E"/>
    <w:rsid w:val="001051AE"/>
    <w:rsid w:val="00105948"/>
    <w:rsid w:val="00147BD3"/>
    <w:rsid w:val="001B1F6F"/>
    <w:rsid w:val="001B4988"/>
    <w:rsid w:val="001B53AB"/>
    <w:rsid w:val="002039B8"/>
    <w:rsid w:val="00207208"/>
    <w:rsid w:val="00236FB4"/>
    <w:rsid w:val="0024507B"/>
    <w:rsid w:val="002511D1"/>
    <w:rsid w:val="0025470C"/>
    <w:rsid w:val="002A5791"/>
    <w:rsid w:val="002D3DD8"/>
    <w:rsid w:val="00331F47"/>
    <w:rsid w:val="00340759"/>
    <w:rsid w:val="003D5AB6"/>
    <w:rsid w:val="004050E5"/>
    <w:rsid w:val="004523FF"/>
    <w:rsid w:val="00467EAC"/>
    <w:rsid w:val="00486C12"/>
    <w:rsid w:val="004D4AB0"/>
    <w:rsid w:val="004F220F"/>
    <w:rsid w:val="00574178"/>
    <w:rsid w:val="005A472E"/>
    <w:rsid w:val="005F56DB"/>
    <w:rsid w:val="00663D4F"/>
    <w:rsid w:val="006A6DF2"/>
    <w:rsid w:val="006A7A8D"/>
    <w:rsid w:val="006D5C72"/>
    <w:rsid w:val="007204F7"/>
    <w:rsid w:val="00742230"/>
    <w:rsid w:val="0074351F"/>
    <w:rsid w:val="007F0260"/>
    <w:rsid w:val="00824F67"/>
    <w:rsid w:val="00845B23"/>
    <w:rsid w:val="00856859"/>
    <w:rsid w:val="008652C4"/>
    <w:rsid w:val="008A13E3"/>
    <w:rsid w:val="00933099"/>
    <w:rsid w:val="009811C6"/>
    <w:rsid w:val="00986897"/>
    <w:rsid w:val="00986F69"/>
    <w:rsid w:val="009B44EF"/>
    <w:rsid w:val="009D4156"/>
    <w:rsid w:val="009E5EF7"/>
    <w:rsid w:val="00A05962"/>
    <w:rsid w:val="00A069AC"/>
    <w:rsid w:val="00A17A17"/>
    <w:rsid w:val="00A85E08"/>
    <w:rsid w:val="00AA7998"/>
    <w:rsid w:val="00AB133A"/>
    <w:rsid w:val="00B4188A"/>
    <w:rsid w:val="00B44095"/>
    <w:rsid w:val="00B479C2"/>
    <w:rsid w:val="00C7406E"/>
    <w:rsid w:val="00C86068"/>
    <w:rsid w:val="00DC14D1"/>
    <w:rsid w:val="00DF30B6"/>
    <w:rsid w:val="00DF37EF"/>
    <w:rsid w:val="00E207F2"/>
    <w:rsid w:val="00E3137C"/>
    <w:rsid w:val="00E47A10"/>
    <w:rsid w:val="00E52CF7"/>
    <w:rsid w:val="00E553C1"/>
    <w:rsid w:val="00E74E4C"/>
    <w:rsid w:val="00F52DA4"/>
    <w:rsid w:val="00F74283"/>
    <w:rsid w:val="00FB3ABD"/>
    <w:rsid w:val="00FE57B8"/>
    <w:rsid w:val="014D49B5"/>
    <w:rsid w:val="029B3FF2"/>
    <w:rsid w:val="04FC1E6B"/>
    <w:rsid w:val="07C3A904"/>
    <w:rsid w:val="098EAE45"/>
    <w:rsid w:val="0A9F7CDD"/>
    <w:rsid w:val="0B72EC97"/>
    <w:rsid w:val="0B760EE3"/>
    <w:rsid w:val="0BBC5980"/>
    <w:rsid w:val="0BBC89F8"/>
    <w:rsid w:val="0C2FF1B2"/>
    <w:rsid w:val="0D648930"/>
    <w:rsid w:val="0DC7E0FF"/>
    <w:rsid w:val="0E03FA7E"/>
    <w:rsid w:val="10905822"/>
    <w:rsid w:val="10E280EA"/>
    <w:rsid w:val="113910EB"/>
    <w:rsid w:val="118AD25F"/>
    <w:rsid w:val="12267171"/>
    <w:rsid w:val="124B19C4"/>
    <w:rsid w:val="1400A21C"/>
    <w:rsid w:val="14F8B3A6"/>
    <w:rsid w:val="18D5221C"/>
    <w:rsid w:val="1903260A"/>
    <w:rsid w:val="1991A0A6"/>
    <w:rsid w:val="1A10FFD5"/>
    <w:rsid w:val="1C21CA19"/>
    <w:rsid w:val="1D1ED49B"/>
    <w:rsid w:val="1D2A4263"/>
    <w:rsid w:val="1D569335"/>
    <w:rsid w:val="1DB4D46A"/>
    <w:rsid w:val="1DBD9DCB"/>
    <w:rsid w:val="1EF6F311"/>
    <w:rsid w:val="1FD2345E"/>
    <w:rsid w:val="20807B07"/>
    <w:rsid w:val="2091EA14"/>
    <w:rsid w:val="220DFF56"/>
    <w:rsid w:val="22952909"/>
    <w:rsid w:val="2334193D"/>
    <w:rsid w:val="2399255B"/>
    <w:rsid w:val="2408F58D"/>
    <w:rsid w:val="24B4F083"/>
    <w:rsid w:val="24B8E0F4"/>
    <w:rsid w:val="27BCB129"/>
    <w:rsid w:val="281B7AA3"/>
    <w:rsid w:val="2B2EB31B"/>
    <w:rsid w:val="2C5AB80A"/>
    <w:rsid w:val="2DEAE7BE"/>
    <w:rsid w:val="2F486215"/>
    <w:rsid w:val="2F761016"/>
    <w:rsid w:val="2FB53404"/>
    <w:rsid w:val="2FC79345"/>
    <w:rsid w:val="316B6B20"/>
    <w:rsid w:val="31E694E7"/>
    <w:rsid w:val="31FD96B6"/>
    <w:rsid w:val="34764C06"/>
    <w:rsid w:val="34F800AC"/>
    <w:rsid w:val="36D97550"/>
    <w:rsid w:val="36E72BEA"/>
    <w:rsid w:val="3770BEE7"/>
    <w:rsid w:val="37FBAB5E"/>
    <w:rsid w:val="38E72033"/>
    <w:rsid w:val="3AD4E8D1"/>
    <w:rsid w:val="3B795828"/>
    <w:rsid w:val="3BE00EBC"/>
    <w:rsid w:val="3C983F66"/>
    <w:rsid w:val="3CC51ED0"/>
    <w:rsid w:val="3F1B73FB"/>
    <w:rsid w:val="3F363975"/>
    <w:rsid w:val="3F6EE052"/>
    <w:rsid w:val="402AE933"/>
    <w:rsid w:val="40E91458"/>
    <w:rsid w:val="41E86301"/>
    <w:rsid w:val="429B2B3E"/>
    <w:rsid w:val="43472B3F"/>
    <w:rsid w:val="434C9FE6"/>
    <w:rsid w:val="440A34AE"/>
    <w:rsid w:val="473041EE"/>
    <w:rsid w:val="473D2A83"/>
    <w:rsid w:val="487A4940"/>
    <w:rsid w:val="49132096"/>
    <w:rsid w:val="49BA8A7A"/>
    <w:rsid w:val="4A4949B8"/>
    <w:rsid w:val="4B64451B"/>
    <w:rsid w:val="4E03F8E7"/>
    <w:rsid w:val="526539F3"/>
    <w:rsid w:val="54127BA2"/>
    <w:rsid w:val="5564D722"/>
    <w:rsid w:val="567ACD4D"/>
    <w:rsid w:val="56EFE658"/>
    <w:rsid w:val="581BD615"/>
    <w:rsid w:val="587138C1"/>
    <w:rsid w:val="5A731DAF"/>
    <w:rsid w:val="5C239945"/>
    <w:rsid w:val="5DE57EAC"/>
    <w:rsid w:val="5DF4A07F"/>
    <w:rsid w:val="5E2C1096"/>
    <w:rsid w:val="5EAA90F1"/>
    <w:rsid w:val="5FDCD872"/>
    <w:rsid w:val="62325428"/>
    <w:rsid w:val="632F668A"/>
    <w:rsid w:val="64108A21"/>
    <w:rsid w:val="646C0DAF"/>
    <w:rsid w:val="649AD4AB"/>
    <w:rsid w:val="6610F226"/>
    <w:rsid w:val="66DF25C4"/>
    <w:rsid w:val="6EF42930"/>
    <w:rsid w:val="6F684683"/>
    <w:rsid w:val="72060481"/>
    <w:rsid w:val="723A58F5"/>
    <w:rsid w:val="72AD9402"/>
    <w:rsid w:val="73590635"/>
    <w:rsid w:val="775ABA4A"/>
    <w:rsid w:val="7791A6CD"/>
    <w:rsid w:val="788E3601"/>
    <w:rsid w:val="79DFF340"/>
    <w:rsid w:val="7A717B14"/>
    <w:rsid w:val="7CDE8919"/>
    <w:rsid w:val="7D6A91A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BA93633"/>
  <w15:docId w15:val="{24224142-A248-3C4B-A654-5D2E5111D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eastAsia="Proxima Nova" w:hAnsi="Proxima Nova" w:cs="Proxima Nova"/>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character" w:styleId="Hyperlink">
    <w:name w:val="Hyperlink"/>
    <w:basedOn w:val="DefaultParagraphFont"/>
    <w:uiPriority w:val="99"/>
    <w:unhideWhenUsed/>
    <w:rsid w:val="00175CE2"/>
    <w:rPr>
      <w:color w:val="0000FF"/>
      <w:u w:val="single"/>
    </w:rPr>
  </w:style>
  <w:style w:type="paragraph" w:styleId="NormalWeb">
    <w:name w:val="Normal (Web)"/>
    <w:basedOn w:val="Normal"/>
    <w:uiPriority w:val="99"/>
    <w:unhideWhenUsed/>
    <w:rsid w:val="00175CE2"/>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UnresolvedMention">
    <w:name w:val="Unresolved Mention"/>
    <w:basedOn w:val="DefaultParagraphFont"/>
    <w:uiPriority w:val="99"/>
    <w:semiHidden/>
    <w:unhideWhenUsed/>
    <w:rsid w:val="00DE40EA"/>
    <w:rPr>
      <w:color w:val="605E5C"/>
      <w:shd w:val="clear" w:color="auto" w:fill="E1DFDD"/>
    </w:rPr>
  </w:style>
  <w:style w:type="paragraph" w:styleId="Header">
    <w:name w:val="header"/>
    <w:basedOn w:val="Normal"/>
    <w:link w:val="HeaderChar"/>
    <w:uiPriority w:val="99"/>
    <w:unhideWhenUsed/>
    <w:rsid w:val="00AA499D"/>
    <w:pPr>
      <w:tabs>
        <w:tab w:val="center" w:pos="4680"/>
        <w:tab w:val="right" w:pos="9360"/>
      </w:tabs>
      <w:spacing w:line="240" w:lineRule="auto"/>
    </w:pPr>
  </w:style>
  <w:style w:type="character" w:customStyle="1" w:styleId="HeaderChar">
    <w:name w:val="Header Char"/>
    <w:basedOn w:val="DefaultParagraphFont"/>
    <w:link w:val="Header"/>
    <w:uiPriority w:val="99"/>
    <w:rsid w:val="00AA499D"/>
  </w:style>
  <w:style w:type="paragraph" w:styleId="Footer">
    <w:name w:val="footer"/>
    <w:basedOn w:val="Normal"/>
    <w:link w:val="FooterChar"/>
    <w:uiPriority w:val="99"/>
    <w:unhideWhenUsed/>
    <w:rsid w:val="00AA499D"/>
    <w:pPr>
      <w:tabs>
        <w:tab w:val="center" w:pos="4680"/>
        <w:tab w:val="right" w:pos="9360"/>
      </w:tabs>
      <w:spacing w:line="240" w:lineRule="auto"/>
    </w:pPr>
  </w:style>
  <w:style w:type="character" w:customStyle="1" w:styleId="FooterChar">
    <w:name w:val="Footer Char"/>
    <w:basedOn w:val="DefaultParagraphFont"/>
    <w:link w:val="Footer"/>
    <w:uiPriority w:val="99"/>
    <w:rsid w:val="00AA499D"/>
  </w:style>
  <w:style w:type="paragraph" w:styleId="Revision">
    <w:name w:val="Revision"/>
    <w:hidden/>
    <w:uiPriority w:val="99"/>
    <w:semiHidden/>
    <w:rsid w:val="003B2FE5"/>
    <w:pPr>
      <w:spacing w:line="240" w:lineRule="auto"/>
    </w:pPr>
  </w:style>
  <w:style w:type="character" w:styleId="CommentReference">
    <w:name w:val="annotation reference"/>
    <w:basedOn w:val="DefaultParagraphFont"/>
    <w:uiPriority w:val="99"/>
    <w:semiHidden/>
    <w:unhideWhenUsed/>
    <w:rsid w:val="003B2FE5"/>
    <w:rPr>
      <w:sz w:val="16"/>
      <w:szCs w:val="16"/>
    </w:rPr>
  </w:style>
  <w:style w:type="paragraph" w:styleId="CommentText">
    <w:name w:val="annotation text"/>
    <w:basedOn w:val="Normal"/>
    <w:link w:val="CommentTextChar"/>
    <w:uiPriority w:val="99"/>
    <w:semiHidden/>
    <w:unhideWhenUsed/>
    <w:rsid w:val="003B2FE5"/>
    <w:pPr>
      <w:spacing w:line="240" w:lineRule="auto"/>
    </w:pPr>
  </w:style>
  <w:style w:type="character" w:customStyle="1" w:styleId="CommentTextChar">
    <w:name w:val="Comment Text Char"/>
    <w:basedOn w:val="DefaultParagraphFont"/>
    <w:link w:val="CommentText"/>
    <w:uiPriority w:val="99"/>
    <w:semiHidden/>
    <w:rsid w:val="003B2FE5"/>
  </w:style>
  <w:style w:type="paragraph" w:styleId="CommentSubject">
    <w:name w:val="annotation subject"/>
    <w:basedOn w:val="CommentText"/>
    <w:next w:val="CommentText"/>
    <w:link w:val="CommentSubjectChar"/>
    <w:uiPriority w:val="99"/>
    <w:semiHidden/>
    <w:unhideWhenUsed/>
    <w:rsid w:val="003B2FE5"/>
    <w:rPr>
      <w:b/>
      <w:bCs/>
    </w:rPr>
  </w:style>
  <w:style w:type="character" w:customStyle="1" w:styleId="CommentSubjectChar">
    <w:name w:val="Comment Subject Char"/>
    <w:basedOn w:val="CommentTextChar"/>
    <w:link w:val="CommentSubject"/>
    <w:uiPriority w:val="99"/>
    <w:semiHidden/>
    <w:rsid w:val="003B2FE5"/>
    <w:rPr>
      <w:b/>
      <w:bCs/>
    </w:rPr>
  </w:style>
  <w:style w:type="character" w:styleId="FollowedHyperlink">
    <w:name w:val="FollowedHyperlink"/>
    <w:basedOn w:val="DefaultParagraphFont"/>
    <w:uiPriority w:val="99"/>
    <w:semiHidden/>
    <w:unhideWhenUsed/>
    <w:rsid w:val="00B60AE1"/>
    <w:rPr>
      <w:color w:val="800080" w:themeColor="followedHyperlink"/>
      <w:u w:val="single"/>
    </w:rPr>
  </w:style>
  <w:style w:type="paragraph" w:styleId="ListParagraph">
    <w:name w:val="List Paragraph"/>
    <w:basedOn w:val="Normal"/>
    <w:uiPriority w:val="34"/>
    <w:qFormat/>
    <w:rsid w:val="00331F4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745898">
      <w:bodyDiv w:val="1"/>
      <w:marLeft w:val="0"/>
      <w:marRight w:val="0"/>
      <w:marTop w:val="0"/>
      <w:marBottom w:val="0"/>
      <w:divBdr>
        <w:top w:val="none" w:sz="0" w:space="0" w:color="auto"/>
        <w:left w:val="none" w:sz="0" w:space="0" w:color="auto"/>
        <w:bottom w:val="none" w:sz="0" w:space="0" w:color="auto"/>
        <w:right w:val="none" w:sz="0" w:space="0" w:color="auto"/>
      </w:divBdr>
      <w:divsChild>
        <w:div w:id="1520849570">
          <w:marLeft w:val="0"/>
          <w:marRight w:val="0"/>
          <w:marTop w:val="0"/>
          <w:marBottom w:val="0"/>
          <w:divBdr>
            <w:top w:val="none" w:sz="0" w:space="0" w:color="auto"/>
            <w:left w:val="none" w:sz="0" w:space="0" w:color="auto"/>
            <w:bottom w:val="none" w:sz="0" w:space="0" w:color="auto"/>
            <w:right w:val="none" w:sz="0" w:space="0" w:color="auto"/>
          </w:divBdr>
        </w:div>
        <w:div w:id="937444656">
          <w:marLeft w:val="0"/>
          <w:marRight w:val="0"/>
          <w:marTop w:val="0"/>
          <w:marBottom w:val="0"/>
          <w:divBdr>
            <w:top w:val="none" w:sz="0" w:space="0" w:color="auto"/>
            <w:left w:val="none" w:sz="0" w:space="0" w:color="auto"/>
            <w:bottom w:val="none" w:sz="0" w:space="0" w:color="auto"/>
            <w:right w:val="none" w:sz="0" w:space="0" w:color="auto"/>
          </w:divBdr>
        </w:div>
        <w:div w:id="1631596775">
          <w:marLeft w:val="0"/>
          <w:marRight w:val="0"/>
          <w:marTop w:val="0"/>
          <w:marBottom w:val="0"/>
          <w:divBdr>
            <w:top w:val="none" w:sz="0" w:space="0" w:color="auto"/>
            <w:left w:val="none" w:sz="0" w:space="0" w:color="auto"/>
            <w:bottom w:val="none" w:sz="0" w:space="0" w:color="auto"/>
            <w:right w:val="none" w:sz="0" w:space="0" w:color="auto"/>
          </w:divBdr>
        </w:div>
        <w:div w:id="866142214">
          <w:marLeft w:val="0"/>
          <w:marRight w:val="0"/>
          <w:marTop w:val="0"/>
          <w:marBottom w:val="0"/>
          <w:divBdr>
            <w:top w:val="none" w:sz="0" w:space="0" w:color="auto"/>
            <w:left w:val="none" w:sz="0" w:space="0" w:color="auto"/>
            <w:bottom w:val="none" w:sz="0" w:space="0" w:color="auto"/>
            <w:right w:val="none" w:sz="0" w:space="0" w:color="auto"/>
          </w:divBdr>
        </w:div>
        <w:div w:id="450326242">
          <w:marLeft w:val="0"/>
          <w:marRight w:val="0"/>
          <w:marTop w:val="0"/>
          <w:marBottom w:val="0"/>
          <w:divBdr>
            <w:top w:val="none" w:sz="0" w:space="0" w:color="auto"/>
            <w:left w:val="none" w:sz="0" w:space="0" w:color="auto"/>
            <w:bottom w:val="none" w:sz="0" w:space="0" w:color="auto"/>
            <w:right w:val="none" w:sz="0" w:space="0" w:color="auto"/>
          </w:divBdr>
        </w:div>
      </w:divsChild>
    </w:div>
    <w:div w:id="243807295">
      <w:bodyDiv w:val="1"/>
      <w:marLeft w:val="0"/>
      <w:marRight w:val="0"/>
      <w:marTop w:val="0"/>
      <w:marBottom w:val="0"/>
      <w:divBdr>
        <w:top w:val="none" w:sz="0" w:space="0" w:color="auto"/>
        <w:left w:val="none" w:sz="0" w:space="0" w:color="auto"/>
        <w:bottom w:val="none" w:sz="0" w:space="0" w:color="auto"/>
        <w:right w:val="none" w:sz="0" w:space="0" w:color="auto"/>
      </w:divBdr>
    </w:div>
    <w:div w:id="323752241">
      <w:bodyDiv w:val="1"/>
      <w:marLeft w:val="0"/>
      <w:marRight w:val="0"/>
      <w:marTop w:val="0"/>
      <w:marBottom w:val="0"/>
      <w:divBdr>
        <w:top w:val="none" w:sz="0" w:space="0" w:color="auto"/>
        <w:left w:val="none" w:sz="0" w:space="0" w:color="auto"/>
        <w:bottom w:val="none" w:sz="0" w:space="0" w:color="auto"/>
        <w:right w:val="none" w:sz="0" w:space="0" w:color="auto"/>
      </w:divBdr>
      <w:divsChild>
        <w:div w:id="504634828">
          <w:marLeft w:val="0"/>
          <w:marRight w:val="0"/>
          <w:marTop w:val="0"/>
          <w:marBottom w:val="0"/>
          <w:divBdr>
            <w:top w:val="none" w:sz="0" w:space="0" w:color="auto"/>
            <w:left w:val="none" w:sz="0" w:space="0" w:color="auto"/>
            <w:bottom w:val="none" w:sz="0" w:space="0" w:color="auto"/>
            <w:right w:val="none" w:sz="0" w:space="0" w:color="auto"/>
          </w:divBdr>
        </w:div>
        <w:div w:id="930623989">
          <w:marLeft w:val="0"/>
          <w:marRight w:val="0"/>
          <w:marTop w:val="0"/>
          <w:marBottom w:val="0"/>
          <w:divBdr>
            <w:top w:val="none" w:sz="0" w:space="0" w:color="auto"/>
            <w:left w:val="none" w:sz="0" w:space="0" w:color="auto"/>
            <w:bottom w:val="none" w:sz="0" w:space="0" w:color="auto"/>
            <w:right w:val="none" w:sz="0" w:space="0" w:color="auto"/>
          </w:divBdr>
        </w:div>
        <w:div w:id="167521610">
          <w:marLeft w:val="0"/>
          <w:marRight w:val="0"/>
          <w:marTop w:val="0"/>
          <w:marBottom w:val="0"/>
          <w:divBdr>
            <w:top w:val="none" w:sz="0" w:space="0" w:color="auto"/>
            <w:left w:val="none" w:sz="0" w:space="0" w:color="auto"/>
            <w:bottom w:val="none" w:sz="0" w:space="0" w:color="auto"/>
            <w:right w:val="none" w:sz="0" w:space="0" w:color="auto"/>
          </w:divBdr>
        </w:div>
        <w:div w:id="1974093253">
          <w:marLeft w:val="0"/>
          <w:marRight w:val="0"/>
          <w:marTop w:val="0"/>
          <w:marBottom w:val="0"/>
          <w:divBdr>
            <w:top w:val="none" w:sz="0" w:space="0" w:color="auto"/>
            <w:left w:val="none" w:sz="0" w:space="0" w:color="auto"/>
            <w:bottom w:val="none" w:sz="0" w:space="0" w:color="auto"/>
            <w:right w:val="none" w:sz="0" w:space="0" w:color="auto"/>
          </w:divBdr>
        </w:div>
        <w:div w:id="1153906832">
          <w:marLeft w:val="0"/>
          <w:marRight w:val="0"/>
          <w:marTop w:val="0"/>
          <w:marBottom w:val="0"/>
          <w:divBdr>
            <w:top w:val="none" w:sz="0" w:space="0" w:color="auto"/>
            <w:left w:val="none" w:sz="0" w:space="0" w:color="auto"/>
            <w:bottom w:val="none" w:sz="0" w:space="0" w:color="auto"/>
            <w:right w:val="none" w:sz="0" w:space="0" w:color="auto"/>
          </w:divBdr>
        </w:div>
      </w:divsChild>
    </w:div>
    <w:div w:id="333532599">
      <w:bodyDiv w:val="1"/>
      <w:marLeft w:val="0"/>
      <w:marRight w:val="0"/>
      <w:marTop w:val="0"/>
      <w:marBottom w:val="0"/>
      <w:divBdr>
        <w:top w:val="none" w:sz="0" w:space="0" w:color="auto"/>
        <w:left w:val="none" w:sz="0" w:space="0" w:color="auto"/>
        <w:bottom w:val="none" w:sz="0" w:space="0" w:color="auto"/>
        <w:right w:val="none" w:sz="0" w:space="0" w:color="auto"/>
      </w:divBdr>
      <w:divsChild>
        <w:div w:id="964045723">
          <w:marLeft w:val="0"/>
          <w:marRight w:val="0"/>
          <w:marTop w:val="0"/>
          <w:marBottom w:val="0"/>
          <w:divBdr>
            <w:top w:val="none" w:sz="0" w:space="0" w:color="auto"/>
            <w:left w:val="none" w:sz="0" w:space="0" w:color="auto"/>
            <w:bottom w:val="none" w:sz="0" w:space="0" w:color="auto"/>
            <w:right w:val="none" w:sz="0" w:space="0" w:color="auto"/>
          </w:divBdr>
        </w:div>
        <w:div w:id="1828475283">
          <w:marLeft w:val="0"/>
          <w:marRight w:val="0"/>
          <w:marTop w:val="0"/>
          <w:marBottom w:val="0"/>
          <w:divBdr>
            <w:top w:val="none" w:sz="0" w:space="0" w:color="auto"/>
            <w:left w:val="none" w:sz="0" w:space="0" w:color="auto"/>
            <w:bottom w:val="none" w:sz="0" w:space="0" w:color="auto"/>
            <w:right w:val="none" w:sz="0" w:space="0" w:color="auto"/>
          </w:divBdr>
        </w:div>
        <w:div w:id="142477076">
          <w:marLeft w:val="0"/>
          <w:marRight w:val="0"/>
          <w:marTop w:val="0"/>
          <w:marBottom w:val="0"/>
          <w:divBdr>
            <w:top w:val="none" w:sz="0" w:space="0" w:color="auto"/>
            <w:left w:val="none" w:sz="0" w:space="0" w:color="auto"/>
            <w:bottom w:val="none" w:sz="0" w:space="0" w:color="auto"/>
            <w:right w:val="none" w:sz="0" w:space="0" w:color="auto"/>
          </w:divBdr>
        </w:div>
      </w:divsChild>
    </w:div>
    <w:div w:id="597057542">
      <w:bodyDiv w:val="1"/>
      <w:marLeft w:val="0"/>
      <w:marRight w:val="0"/>
      <w:marTop w:val="0"/>
      <w:marBottom w:val="0"/>
      <w:divBdr>
        <w:top w:val="none" w:sz="0" w:space="0" w:color="auto"/>
        <w:left w:val="none" w:sz="0" w:space="0" w:color="auto"/>
        <w:bottom w:val="none" w:sz="0" w:space="0" w:color="auto"/>
        <w:right w:val="none" w:sz="0" w:space="0" w:color="auto"/>
      </w:divBdr>
      <w:divsChild>
        <w:div w:id="933589263">
          <w:marLeft w:val="0"/>
          <w:marRight w:val="0"/>
          <w:marTop w:val="0"/>
          <w:marBottom w:val="0"/>
          <w:divBdr>
            <w:top w:val="none" w:sz="0" w:space="0" w:color="auto"/>
            <w:left w:val="none" w:sz="0" w:space="0" w:color="auto"/>
            <w:bottom w:val="none" w:sz="0" w:space="0" w:color="auto"/>
            <w:right w:val="none" w:sz="0" w:space="0" w:color="auto"/>
          </w:divBdr>
        </w:div>
        <w:div w:id="8606261">
          <w:marLeft w:val="0"/>
          <w:marRight w:val="0"/>
          <w:marTop w:val="0"/>
          <w:marBottom w:val="0"/>
          <w:divBdr>
            <w:top w:val="none" w:sz="0" w:space="0" w:color="auto"/>
            <w:left w:val="none" w:sz="0" w:space="0" w:color="auto"/>
            <w:bottom w:val="none" w:sz="0" w:space="0" w:color="auto"/>
            <w:right w:val="none" w:sz="0" w:space="0" w:color="auto"/>
          </w:divBdr>
        </w:div>
        <w:div w:id="1348094636">
          <w:marLeft w:val="0"/>
          <w:marRight w:val="0"/>
          <w:marTop w:val="0"/>
          <w:marBottom w:val="0"/>
          <w:divBdr>
            <w:top w:val="none" w:sz="0" w:space="0" w:color="auto"/>
            <w:left w:val="none" w:sz="0" w:space="0" w:color="auto"/>
            <w:bottom w:val="none" w:sz="0" w:space="0" w:color="auto"/>
            <w:right w:val="none" w:sz="0" w:space="0" w:color="auto"/>
          </w:divBdr>
        </w:div>
        <w:div w:id="1376419830">
          <w:marLeft w:val="0"/>
          <w:marRight w:val="0"/>
          <w:marTop w:val="0"/>
          <w:marBottom w:val="0"/>
          <w:divBdr>
            <w:top w:val="none" w:sz="0" w:space="0" w:color="auto"/>
            <w:left w:val="none" w:sz="0" w:space="0" w:color="auto"/>
            <w:bottom w:val="none" w:sz="0" w:space="0" w:color="auto"/>
            <w:right w:val="none" w:sz="0" w:space="0" w:color="auto"/>
          </w:divBdr>
        </w:div>
        <w:div w:id="952252187">
          <w:marLeft w:val="0"/>
          <w:marRight w:val="0"/>
          <w:marTop w:val="0"/>
          <w:marBottom w:val="0"/>
          <w:divBdr>
            <w:top w:val="none" w:sz="0" w:space="0" w:color="auto"/>
            <w:left w:val="none" w:sz="0" w:space="0" w:color="auto"/>
            <w:bottom w:val="none" w:sz="0" w:space="0" w:color="auto"/>
            <w:right w:val="none" w:sz="0" w:space="0" w:color="auto"/>
          </w:divBdr>
        </w:div>
        <w:div w:id="684988094">
          <w:marLeft w:val="0"/>
          <w:marRight w:val="0"/>
          <w:marTop w:val="0"/>
          <w:marBottom w:val="0"/>
          <w:divBdr>
            <w:top w:val="none" w:sz="0" w:space="0" w:color="auto"/>
            <w:left w:val="none" w:sz="0" w:space="0" w:color="auto"/>
            <w:bottom w:val="none" w:sz="0" w:space="0" w:color="auto"/>
            <w:right w:val="none" w:sz="0" w:space="0" w:color="auto"/>
          </w:divBdr>
        </w:div>
        <w:div w:id="1943755789">
          <w:marLeft w:val="0"/>
          <w:marRight w:val="0"/>
          <w:marTop w:val="0"/>
          <w:marBottom w:val="0"/>
          <w:divBdr>
            <w:top w:val="none" w:sz="0" w:space="0" w:color="auto"/>
            <w:left w:val="none" w:sz="0" w:space="0" w:color="auto"/>
            <w:bottom w:val="none" w:sz="0" w:space="0" w:color="auto"/>
            <w:right w:val="none" w:sz="0" w:space="0" w:color="auto"/>
          </w:divBdr>
        </w:div>
        <w:div w:id="357630410">
          <w:marLeft w:val="0"/>
          <w:marRight w:val="0"/>
          <w:marTop w:val="0"/>
          <w:marBottom w:val="0"/>
          <w:divBdr>
            <w:top w:val="none" w:sz="0" w:space="0" w:color="auto"/>
            <w:left w:val="none" w:sz="0" w:space="0" w:color="auto"/>
            <w:bottom w:val="none" w:sz="0" w:space="0" w:color="auto"/>
            <w:right w:val="none" w:sz="0" w:space="0" w:color="auto"/>
          </w:divBdr>
        </w:div>
      </w:divsChild>
    </w:div>
    <w:div w:id="692926594">
      <w:bodyDiv w:val="1"/>
      <w:marLeft w:val="0"/>
      <w:marRight w:val="0"/>
      <w:marTop w:val="0"/>
      <w:marBottom w:val="0"/>
      <w:divBdr>
        <w:top w:val="none" w:sz="0" w:space="0" w:color="auto"/>
        <w:left w:val="none" w:sz="0" w:space="0" w:color="auto"/>
        <w:bottom w:val="none" w:sz="0" w:space="0" w:color="auto"/>
        <w:right w:val="none" w:sz="0" w:space="0" w:color="auto"/>
      </w:divBdr>
      <w:divsChild>
        <w:div w:id="242106909">
          <w:marLeft w:val="0"/>
          <w:marRight w:val="0"/>
          <w:marTop w:val="0"/>
          <w:marBottom w:val="0"/>
          <w:divBdr>
            <w:top w:val="none" w:sz="0" w:space="0" w:color="auto"/>
            <w:left w:val="none" w:sz="0" w:space="0" w:color="auto"/>
            <w:bottom w:val="none" w:sz="0" w:space="0" w:color="auto"/>
            <w:right w:val="none" w:sz="0" w:space="0" w:color="auto"/>
          </w:divBdr>
        </w:div>
        <w:div w:id="1806194419">
          <w:marLeft w:val="0"/>
          <w:marRight w:val="0"/>
          <w:marTop w:val="0"/>
          <w:marBottom w:val="0"/>
          <w:divBdr>
            <w:top w:val="none" w:sz="0" w:space="0" w:color="auto"/>
            <w:left w:val="none" w:sz="0" w:space="0" w:color="auto"/>
            <w:bottom w:val="none" w:sz="0" w:space="0" w:color="auto"/>
            <w:right w:val="none" w:sz="0" w:space="0" w:color="auto"/>
          </w:divBdr>
        </w:div>
        <w:div w:id="1516266464">
          <w:marLeft w:val="0"/>
          <w:marRight w:val="0"/>
          <w:marTop w:val="0"/>
          <w:marBottom w:val="0"/>
          <w:divBdr>
            <w:top w:val="none" w:sz="0" w:space="0" w:color="auto"/>
            <w:left w:val="none" w:sz="0" w:space="0" w:color="auto"/>
            <w:bottom w:val="none" w:sz="0" w:space="0" w:color="auto"/>
            <w:right w:val="none" w:sz="0" w:space="0" w:color="auto"/>
          </w:divBdr>
        </w:div>
      </w:divsChild>
    </w:div>
    <w:div w:id="712389736">
      <w:bodyDiv w:val="1"/>
      <w:marLeft w:val="0"/>
      <w:marRight w:val="0"/>
      <w:marTop w:val="0"/>
      <w:marBottom w:val="0"/>
      <w:divBdr>
        <w:top w:val="none" w:sz="0" w:space="0" w:color="auto"/>
        <w:left w:val="none" w:sz="0" w:space="0" w:color="auto"/>
        <w:bottom w:val="none" w:sz="0" w:space="0" w:color="auto"/>
        <w:right w:val="none" w:sz="0" w:space="0" w:color="auto"/>
      </w:divBdr>
    </w:div>
    <w:div w:id="839543786">
      <w:bodyDiv w:val="1"/>
      <w:marLeft w:val="0"/>
      <w:marRight w:val="0"/>
      <w:marTop w:val="0"/>
      <w:marBottom w:val="0"/>
      <w:divBdr>
        <w:top w:val="none" w:sz="0" w:space="0" w:color="auto"/>
        <w:left w:val="none" w:sz="0" w:space="0" w:color="auto"/>
        <w:bottom w:val="none" w:sz="0" w:space="0" w:color="auto"/>
        <w:right w:val="none" w:sz="0" w:space="0" w:color="auto"/>
      </w:divBdr>
      <w:divsChild>
        <w:div w:id="663629420">
          <w:marLeft w:val="0"/>
          <w:marRight w:val="0"/>
          <w:marTop w:val="0"/>
          <w:marBottom w:val="0"/>
          <w:divBdr>
            <w:top w:val="none" w:sz="0" w:space="0" w:color="auto"/>
            <w:left w:val="none" w:sz="0" w:space="0" w:color="auto"/>
            <w:bottom w:val="none" w:sz="0" w:space="0" w:color="auto"/>
            <w:right w:val="none" w:sz="0" w:space="0" w:color="auto"/>
          </w:divBdr>
        </w:div>
        <w:div w:id="1747149272">
          <w:marLeft w:val="0"/>
          <w:marRight w:val="0"/>
          <w:marTop w:val="0"/>
          <w:marBottom w:val="0"/>
          <w:divBdr>
            <w:top w:val="none" w:sz="0" w:space="0" w:color="auto"/>
            <w:left w:val="none" w:sz="0" w:space="0" w:color="auto"/>
            <w:bottom w:val="none" w:sz="0" w:space="0" w:color="auto"/>
            <w:right w:val="none" w:sz="0" w:space="0" w:color="auto"/>
          </w:divBdr>
        </w:div>
        <w:div w:id="1370258223">
          <w:marLeft w:val="0"/>
          <w:marRight w:val="0"/>
          <w:marTop w:val="0"/>
          <w:marBottom w:val="0"/>
          <w:divBdr>
            <w:top w:val="none" w:sz="0" w:space="0" w:color="auto"/>
            <w:left w:val="none" w:sz="0" w:space="0" w:color="auto"/>
            <w:bottom w:val="none" w:sz="0" w:space="0" w:color="auto"/>
            <w:right w:val="none" w:sz="0" w:space="0" w:color="auto"/>
          </w:divBdr>
        </w:div>
        <w:div w:id="1965848798">
          <w:marLeft w:val="0"/>
          <w:marRight w:val="0"/>
          <w:marTop w:val="0"/>
          <w:marBottom w:val="0"/>
          <w:divBdr>
            <w:top w:val="none" w:sz="0" w:space="0" w:color="auto"/>
            <w:left w:val="none" w:sz="0" w:space="0" w:color="auto"/>
            <w:bottom w:val="none" w:sz="0" w:space="0" w:color="auto"/>
            <w:right w:val="none" w:sz="0" w:space="0" w:color="auto"/>
          </w:divBdr>
        </w:div>
        <w:div w:id="391930615">
          <w:marLeft w:val="0"/>
          <w:marRight w:val="0"/>
          <w:marTop w:val="0"/>
          <w:marBottom w:val="0"/>
          <w:divBdr>
            <w:top w:val="none" w:sz="0" w:space="0" w:color="auto"/>
            <w:left w:val="none" w:sz="0" w:space="0" w:color="auto"/>
            <w:bottom w:val="none" w:sz="0" w:space="0" w:color="auto"/>
            <w:right w:val="none" w:sz="0" w:space="0" w:color="auto"/>
          </w:divBdr>
        </w:div>
      </w:divsChild>
    </w:div>
    <w:div w:id="1009942025">
      <w:bodyDiv w:val="1"/>
      <w:marLeft w:val="0"/>
      <w:marRight w:val="0"/>
      <w:marTop w:val="0"/>
      <w:marBottom w:val="0"/>
      <w:divBdr>
        <w:top w:val="none" w:sz="0" w:space="0" w:color="auto"/>
        <w:left w:val="none" w:sz="0" w:space="0" w:color="auto"/>
        <w:bottom w:val="none" w:sz="0" w:space="0" w:color="auto"/>
        <w:right w:val="none" w:sz="0" w:space="0" w:color="auto"/>
      </w:divBdr>
      <w:divsChild>
        <w:div w:id="295259615">
          <w:marLeft w:val="0"/>
          <w:marRight w:val="0"/>
          <w:marTop w:val="0"/>
          <w:marBottom w:val="0"/>
          <w:divBdr>
            <w:top w:val="none" w:sz="0" w:space="0" w:color="auto"/>
            <w:left w:val="none" w:sz="0" w:space="0" w:color="auto"/>
            <w:bottom w:val="none" w:sz="0" w:space="0" w:color="auto"/>
            <w:right w:val="none" w:sz="0" w:space="0" w:color="auto"/>
          </w:divBdr>
        </w:div>
        <w:div w:id="267087317">
          <w:marLeft w:val="0"/>
          <w:marRight w:val="0"/>
          <w:marTop w:val="0"/>
          <w:marBottom w:val="0"/>
          <w:divBdr>
            <w:top w:val="none" w:sz="0" w:space="0" w:color="auto"/>
            <w:left w:val="none" w:sz="0" w:space="0" w:color="auto"/>
            <w:bottom w:val="none" w:sz="0" w:space="0" w:color="auto"/>
            <w:right w:val="none" w:sz="0" w:space="0" w:color="auto"/>
          </w:divBdr>
        </w:div>
      </w:divsChild>
    </w:div>
    <w:div w:id="1590772270">
      <w:bodyDiv w:val="1"/>
      <w:marLeft w:val="0"/>
      <w:marRight w:val="0"/>
      <w:marTop w:val="0"/>
      <w:marBottom w:val="0"/>
      <w:divBdr>
        <w:top w:val="none" w:sz="0" w:space="0" w:color="auto"/>
        <w:left w:val="none" w:sz="0" w:space="0" w:color="auto"/>
        <w:bottom w:val="none" w:sz="0" w:space="0" w:color="auto"/>
        <w:right w:val="none" w:sz="0" w:space="0" w:color="auto"/>
      </w:divBdr>
      <w:divsChild>
        <w:div w:id="896626421">
          <w:marLeft w:val="0"/>
          <w:marRight w:val="0"/>
          <w:marTop w:val="0"/>
          <w:marBottom w:val="0"/>
          <w:divBdr>
            <w:top w:val="none" w:sz="0" w:space="0" w:color="auto"/>
            <w:left w:val="none" w:sz="0" w:space="0" w:color="auto"/>
            <w:bottom w:val="none" w:sz="0" w:space="0" w:color="auto"/>
            <w:right w:val="none" w:sz="0" w:space="0" w:color="auto"/>
          </w:divBdr>
        </w:div>
        <w:div w:id="1318876291">
          <w:marLeft w:val="0"/>
          <w:marRight w:val="0"/>
          <w:marTop w:val="0"/>
          <w:marBottom w:val="0"/>
          <w:divBdr>
            <w:top w:val="none" w:sz="0" w:space="0" w:color="auto"/>
            <w:left w:val="none" w:sz="0" w:space="0" w:color="auto"/>
            <w:bottom w:val="none" w:sz="0" w:space="0" w:color="auto"/>
            <w:right w:val="none" w:sz="0" w:space="0" w:color="auto"/>
          </w:divBdr>
        </w:div>
      </w:divsChild>
    </w:div>
    <w:div w:id="1787044009">
      <w:bodyDiv w:val="1"/>
      <w:marLeft w:val="0"/>
      <w:marRight w:val="0"/>
      <w:marTop w:val="0"/>
      <w:marBottom w:val="0"/>
      <w:divBdr>
        <w:top w:val="none" w:sz="0" w:space="0" w:color="auto"/>
        <w:left w:val="none" w:sz="0" w:space="0" w:color="auto"/>
        <w:bottom w:val="none" w:sz="0" w:space="0" w:color="auto"/>
        <w:right w:val="none" w:sz="0" w:space="0" w:color="auto"/>
      </w:divBdr>
      <w:divsChild>
        <w:div w:id="979462941">
          <w:marLeft w:val="0"/>
          <w:marRight w:val="0"/>
          <w:marTop w:val="0"/>
          <w:marBottom w:val="0"/>
          <w:divBdr>
            <w:top w:val="none" w:sz="0" w:space="0" w:color="auto"/>
            <w:left w:val="none" w:sz="0" w:space="0" w:color="auto"/>
            <w:bottom w:val="none" w:sz="0" w:space="0" w:color="auto"/>
            <w:right w:val="none" w:sz="0" w:space="0" w:color="auto"/>
          </w:divBdr>
        </w:div>
        <w:div w:id="1363896385">
          <w:marLeft w:val="0"/>
          <w:marRight w:val="0"/>
          <w:marTop w:val="0"/>
          <w:marBottom w:val="0"/>
          <w:divBdr>
            <w:top w:val="none" w:sz="0" w:space="0" w:color="auto"/>
            <w:left w:val="none" w:sz="0" w:space="0" w:color="auto"/>
            <w:bottom w:val="none" w:sz="0" w:space="0" w:color="auto"/>
            <w:right w:val="none" w:sz="0" w:space="0" w:color="auto"/>
          </w:divBdr>
        </w:div>
        <w:div w:id="769930585">
          <w:marLeft w:val="0"/>
          <w:marRight w:val="0"/>
          <w:marTop w:val="0"/>
          <w:marBottom w:val="0"/>
          <w:divBdr>
            <w:top w:val="none" w:sz="0" w:space="0" w:color="auto"/>
            <w:left w:val="none" w:sz="0" w:space="0" w:color="auto"/>
            <w:bottom w:val="none" w:sz="0" w:space="0" w:color="auto"/>
            <w:right w:val="none" w:sz="0" w:space="0" w:color="auto"/>
          </w:divBdr>
        </w:div>
        <w:div w:id="527913355">
          <w:marLeft w:val="0"/>
          <w:marRight w:val="0"/>
          <w:marTop w:val="0"/>
          <w:marBottom w:val="0"/>
          <w:divBdr>
            <w:top w:val="none" w:sz="0" w:space="0" w:color="auto"/>
            <w:left w:val="none" w:sz="0" w:space="0" w:color="auto"/>
            <w:bottom w:val="none" w:sz="0" w:space="0" w:color="auto"/>
            <w:right w:val="none" w:sz="0" w:space="0" w:color="auto"/>
          </w:divBdr>
        </w:div>
        <w:div w:id="1630935687">
          <w:marLeft w:val="0"/>
          <w:marRight w:val="0"/>
          <w:marTop w:val="0"/>
          <w:marBottom w:val="0"/>
          <w:divBdr>
            <w:top w:val="none" w:sz="0" w:space="0" w:color="auto"/>
            <w:left w:val="none" w:sz="0" w:space="0" w:color="auto"/>
            <w:bottom w:val="none" w:sz="0" w:space="0" w:color="auto"/>
            <w:right w:val="none" w:sz="0" w:space="0" w:color="auto"/>
          </w:divBdr>
        </w:div>
        <w:div w:id="869220447">
          <w:marLeft w:val="0"/>
          <w:marRight w:val="0"/>
          <w:marTop w:val="0"/>
          <w:marBottom w:val="0"/>
          <w:divBdr>
            <w:top w:val="none" w:sz="0" w:space="0" w:color="auto"/>
            <w:left w:val="none" w:sz="0" w:space="0" w:color="auto"/>
            <w:bottom w:val="none" w:sz="0" w:space="0" w:color="auto"/>
            <w:right w:val="none" w:sz="0" w:space="0" w:color="auto"/>
          </w:divBdr>
        </w:div>
        <w:div w:id="364016903">
          <w:marLeft w:val="0"/>
          <w:marRight w:val="0"/>
          <w:marTop w:val="0"/>
          <w:marBottom w:val="0"/>
          <w:divBdr>
            <w:top w:val="none" w:sz="0" w:space="0" w:color="auto"/>
            <w:left w:val="none" w:sz="0" w:space="0" w:color="auto"/>
            <w:bottom w:val="none" w:sz="0" w:space="0" w:color="auto"/>
            <w:right w:val="none" w:sz="0" w:space="0" w:color="auto"/>
          </w:divBdr>
        </w:div>
        <w:div w:id="815955596">
          <w:marLeft w:val="0"/>
          <w:marRight w:val="0"/>
          <w:marTop w:val="0"/>
          <w:marBottom w:val="0"/>
          <w:divBdr>
            <w:top w:val="none" w:sz="0" w:space="0" w:color="auto"/>
            <w:left w:val="none" w:sz="0" w:space="0" w:color="auto"/>
            <w:bottom w:val="none" w:sz="0" w:space="0" w:color="auto"/>
            <w:right w:val="none" w:sz="0" w:space="0" w:color="auto"/>
          </w:divBdr>
        </w:div>
      </w:divsChild>
    </w:div>
    <w:div w:id="1887639627">
      <w:bodyDiv w:val="1"/>
      <w:marLeft w:val="0"/>
      <w:marRight w:val="0"/>
      <w:marTop w:val="0"/>
      <w:marBottom w:val="0"/>
      <w:divBdr>
        <w:top w:val="none" w:sz="0" w:space="0" w:color="auto"/>
        <w:left w:val="none" w:sz="0" w:space="0" w:color="auto"/>
        <w:bottom w:val="none" w:sz="0" w:space="0" w:color="auto"/>
        <w:right w:val="none" w:sz="0" w:space="0" w:color="auto"/>
      </w:divBdr>
    </w:div>
    <w:div w:id="1904483202">
      <w:bodyDiv w:val="1"/>
      <w:marLeft w:val="0"/>
      <w:marRight w:val="0"/>
      <w:marTop w:val="0"/>
      <w:marBottom w:val="0"/>
      <w:divBdr>
        <w:top w:val="none" w:sz="0" w:space="0" w:color="auto"/>
        <w:left w:val="none" w:sz="0" w:space="0" w:color="auto"/>
        <w:bottom w:val="none" w:sz="0" w:space="0" w:color="auto"/>
        <w:right w:val="none" w:sz="0" w:space="0" w:color="auto"/>
      </w:divBdr>
      <w:divsChild>
        <w:div w:id="610748016">
          <w:marLeft w:val="0"/>
          <w:marRight w:val="0"/>
          <w:marTop w:val="0"/>
          <w:marBottom w:val="0"/>
          <w:divBdr>
            <w:top w:val="none" w:sz="0" w:space="0" w:color="auto"/>
            <w:left w:val="none" w:sz="0" w:space="0" w:color="auto"/>
            <w:bottom w:val="none" w:sz="0" w:space="0" w:color="auto"/>
            <w:right w:val="none" w:sz="0" w:space="0" w:color="auto"/>
          </w:divBdr>
        </w:div>
        <w:div w:id="1658726411">
          <w:marLeft w:val="0"/>
          <w:marRight w:val="0"/>
          <w:marTop w:val="0"/>
          <w:marBottom w:val="0"/>
          <w:divBdr>
            <w:top w:val="none" w:sz="0" w:space="0" w:color="auto"/>
            <w:left w:val="none" w:sz="0" w:space="0" w:color="auto"/>
            <w:bottom w:val="none" w:sz="0" w:space="0" w:color="auto"/>
            <w:right w:val="none" w:sz="0" w:space="0" w:color="auto"/>
          </w:divBdr>
        </w:div>
        <w:div w:id="847985848">
          <w:marLeft w:val="0"/>
          <w:marRight w:val="0"/>
          <w:marTop w:val="0"/>
          <w:marBottom w:val="0"/>
          <w:divBdr>
            <w:top w:val="none" w:sz="0" w:space="0" w:color="auto"/>
            <w:left w:val="none" w:sz="0" w:space="0" w:color="auto"/>
            <w:bottom w:val="none" w:sz="0" w:space="0" w:color="auto"/>
            <w:right w:val="none" w:sz="0" w:space="0" w:color="auto"/>
          </w:divBdr>
        </w:div>
        <w:div w:id="1796874092">
          <w:marLeft w:val="0"/>
          <w:marRight w:val="0"/>
          <w:marTop w:val="0"/>
          <w:marBottom w:val="0"/>
          <w:divBdr>
            <w:top w:val="none" w:sz="0" w:space="0" w:color="auto"/>
            <w:left w:val="none" w:sz="0" w:space="0" w:color="auto"/>
            <w:bottom w:val="none" w:sz="0" w:space="0" w:color="auto"/>
            <w:right w:val="none" w:sz="0" w:space="0" w:color="auto"/>
          </w:divBdr>
        </w:div>
        <w:div w:id="194585956">
          <w:marLeft w:val="0"/>
          <w:marRight w:val="0"/>
          <w:marTop w:val="0"/>
          <w:marBottom w:val="0"/>
          <w:divBdr>
            <w:top w:val="none" w:sz="0" w:space="0" w:color="auto"/>
            <w:left w:val="none" w:sz="0" w:space="0" w:color="auto"/>
            <w:bottom w:val="none" w:sz="0" w:space="0" w:color="auto"/>
            <w:right w:val="none" w:sz="0" w:space="0" w:color="auto"/>
          </w:divBdr>
        </w:div>
      </w:divsChild>
    </w:div>
    <w:div w:id="1995374734">
      <w:bodyDiv w:val="1"/>
      <w:marLeft w:val="0"/>
      <w:marRight w:val="0"/>
      <w:marTop w:val="0"/>
      <w:marBottom w:val="0"/>
      <w:divBdr>
        <w:top w:val="none" w:sz="0" w:space="0" w:color="auto"/>
        <w:left w:val="none" w:sz="0" w:space="0" w:color="auto"/>
        <w:bottom w:val="none" w:sz="0" w:space="0" w:color="auto"/>
        <w:right w:val="none" w:sz="0" w:space="0" w:color="auto"/>
      </w:divBdr>
      <w:divsChild>
        <w:div w:id="1929541437">
          <w:marLeft w:val="0"/>
          <w:marRight w:val="0"/>
          <w:marTop w:val="0"/>
          <w:marBottom w:val="0"/>
          <w:divBdr>
            <w:top w:val="none" w:sz="0" w:space="0" w:color="auto"/>
            <w:left w:val="none" w:sz="0" w:space="0" w:color="auto"/>
            <w:bottom w:val="none" w:sz="0" w:space="0" w:color="auto"/>
            <w:right w:val="none" w:sz="0" w:space="0" w:color="auto"/>
          </w:divBdr>
        </w:div>
        <w:div w:id="2141142574">
          <w:marLeft w:val="0"/>
          <w:marRight w:val="0"/>
          <w:marTop w:val="0"/>
          <w:marBottom w:val="0"/>
          <w:divBdr>
            <w:top w:val="none" w:sz="0" w:space="0" w:color="auto"/>
            <w:left w:val="none" w:sz="0" w:space="0" w:color="auto"/>
            <w:bottom w:val="none" w:sz="0" w:space="0" w:color="auto"/>
            <w:right w:val="none" w:sz="0" w:space="0" w:color="auto"/>
          </w:divBdr>
        </w:div>
      </w:divsChild>
    </w:div>
    <w:div w:id="2046103461">
      <w:bodyDiv w:val="1"/>
      <w:marLeft w:val="0"/>
      <w:marRight w:val="0"/>
      <w:marTop w:val="0"/>
      <w:marBottom w:val="0"/>
      <w:divBdr>
        <w:top w:val="none" w:sz="0" w:space="0" w:color="auto"/>
        <w:left w:val="none" w:sz="0" w:space="0" w:color="auto"/>
        <w:bottom w:val="none" w:sz="0" w:space="0" w:color="auto"/>
        <w:right w:val="none" w:sz="0" w:space="0" w:color="auto"/>
      </w:divBdr>
    </w:div>
    <w:div w:id="2090156376">
      <w:bodyDiv w:val="1"/>
      <w:marLeft w:val="0"/>
      <w:marRight w:val="0"/>
      <w:marTop w:val="0"/>
      <w:marBottom w:val="0"/>
      <w:divBdr>
        <w:top w:val="none" w:sz="0" w:space="0" w:color="auto"/>
        <w:left w:val="none" w:sz="0" w:space="0" w:color="auto"/>
        <w:bottom w:val="none" w:sz="0" w:space="0" w:color="auto"/>
        <w:right w:val="none" w:sz="0" w:space="0" w:color="auto"/>
      </w:divBdr>
      <w:divsChild>
        <w:div w:id="908147721">
          <w:marLeft w:val="0"/>
          <w:marRight w:val="0"/>
          <w:marTop w:val="0"/>
          <w:marBottom w:val="0"/>
          <w:divBdr>
            <w:top w:val="none" w:sz="0" w:space="0" w:color="auto"/>
            <w:left w:val="none" w:sz="0" w:space="0" w:color="auto"/>
            <w:bottom w:val="none" w:sz="0" w:space="0" w:color="auto"/>
            <w:right w:val="none" w:sz="0" w:space="0" w:color="auto"/>
          </w:divBdr>
        </w:div>
        <w:div w:id="82447480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vlast.com/" TargetMode="External"/><Relationship Id="rId18" Type="http://schemas.openxmlformats.org/officeDocument/2006/relationships/hyperlink" Target="https://www.aja.com/products/12g-ama"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www.aja.com/products/bridge-live" TargetMode="External"/><Relationship Id="rId7" Type="http://schemas.openxmlformats.org/officeDocument/2006/relationships/styles" Target="styles.xml"/><Relationship Id="rId12" Type="http://schemas.openxmlformats.org/officeDocument/2006/relationships/hyperlink" Target="https://www.qyresearch.com/reports/2670242/virtual-idol-and-vtubers" TargetMode="External"/><Relationship Id="rId17" Type="http://schemas.openxmlformats.org/officeDocument/2006/relationships/hyperlink" Target="https://www.aja.com/products/hi5-12g"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aja.com/products/ha5-12g" TargetMode="External"/><Relationship Id="rId20" Type="http://schemas.openxmlformats.org/officeDocument/2006/relationships/hyperlink" Target="https://www.aja.com/products/bridge-live"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aja.com/" TargetMode="Externa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www.google.com/search?client=safari&amp;rls=en&amp;q=bridge+live&amp;ie=UTF-8&amp;oe=UTF-8" TargetMode="External"/><Relationship Id="rId23" Type="http://schemas.openxmlformats.org/officeDocument/2006/relationships/hyperlink" Target="http://www.aja.com/" TargetMode="External"/><Relationship Id="rId28"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https://www.aja.com/products/kumo-1616-12g"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aja.com/" TargetMode="External"/><Relationship Id="rId22" Type="http://schemas.openxmlformats.org/officeDocument/2006/relationships/hyperlink" Target="https://www.aja.com/family/routers"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LkVSZrS0touEpZEJZNvROgIa3g==">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</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DF570CA-D316-4388-B11D-A44F4F5AAD6C}"/>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C804D839-57E8-4744-8D69-6858EB8E952D}">
  <ds:schemaRefs>
    <ds:schemaRef ds:uri="http://schemas.microsoft.com/sharepoint/v3/contenttype/forms"/>
  </ds:schemaRefs>
</ds:datastoreItem>
</file>

<file path=customXml/itemProps4.xml><?xml version="1.0" encoding="utf-8"?>
<ds:datastoreItem xmlns:ds="http://schemas.openxmlformats.org/officeDocument/2006/customXml" ds:itemID="{29673D82-8F21-1D41-99F7-526150A38DA6}">
  <ds:schemaRefs>
    <ds:schemaRef ds:uri="http://schemas.openxmlformats.org/officeDocument/2006/bibliography"/>
  </ds:schemaRefs>
</ds:datastoreItem>
</file>

<file path=customXml/itemProps5.xml><?xml version="1.0" encoding="utf-8"?>
<ds:datastoreItem xmlns:ds="http://schemas.openxmlformats.org/officeDocument/2006/customXml" ds:itemID="{5C689C13-199F-49D5-9C1F-2C9141FDA9F9}">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1273</Words>
  <Characters>7259</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Katie Adams-Weinberg</cp:lastModifiedBy>
  <cp:revision>13</cp:revision>
  <dcterms:created xsi:type="dcterms:W3CDTF">2024-12-18T21:23:00Z</dcterms:created>
  <dcterms:modified xsi:type="dcterms:W3CDTF">2025-03-26T19:09:00Z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MediaServiceImageTags">
    <vt:lpwstr/>
  </property>
</Properties>
</file>