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54C966" w14:textId="0F689C99" w:rsidR="00F90381" w:rsidRPr="00E46C75" w:rsidRDefault="6EC5AF84" w:rsidP="28C64D97">
      <w:pPr>
        <w:spacing w:line="240" w:lineRule="auto"/>
        <w:ind w:left="720" w:right="810"/>
        <w:rPr>
          <w:b/>
          <w:bCs/>
          <w:sz w:val="24"/>
          <w:szCs w:val="24"/>
        </w:rPr>
      </w:pPr>
      <w:r w:rsidRPr="00E46C75">
        <w:rPr>
          <w:b/>
          <w:bCs/>
          <w:sz w:val="24"/>
          <w:szCs w:val="24"/>
        </w:rPr>
        <w:t xml:space="preserve">Customer </w:t>
      </w:r>
      <w:r w:rsidR="01C2EA3B" w:rsidRPr="00E46C75">
        <w:rPr>
          <w:b/>
          <w:bCs/>
          <w:sz w:val="24"/>
          <w:szCs w:val="24"/>
        </w:rPr>
        <w:t>Story</w:t>
      </w:r>
      <w:r w:rsidRPr="00E46C75">
        <w:rPr>
          <w:b/>
          <w:bCs/>
          <w:sz w:val="24"/>
          <w:szCs w:val="24"/>
        </w:rPr>
        <w:t xml:space="preserve">: </w:t>
      </w:r>
      <w:r w:rsidR="2C341BD1" w:rsidRPr="00E46C75">
        <w:rPr>
          <w:b/>
          <w:bCs/>
          <w:sz w:val="24"/>
          <w:szCs w:val="24"/>
        </w:rPr>
        <w:t xml:space="preserve">Masterwork Films </w:t>
      </w:r>
    </w:p>
    <w:p w14:paraId="32D8BF4C" w14:textId="77777777" w:rsidR="003E13FD" w:rsidRPr="00E46C75" w:rsidRDefault="003E13FD" w:rsidP="39CD22E8">
      <w:pPr>
        <w:spacing w:line="240" w:lineRule="auto"/>
        <w:ind w:right="810"/>
        <w:rPr>
          <w:b/>
          <w:bCs/>
          <w:sz w:val="24"/>
          <w:szCs w:val="24"/>
        </w:rPr>
      </w:pPr>
    </w:p>
    <w:p w14:paraId="086ED0EA" w14:textId="21AF53E2" w:rsidR="3C1DA990" w:rsidRPr="00E46C75" w:rsidRDefault="3C1DA990" w:rsidP="3C1DA990">
      <w:pPr>
        <w:spacing w:line="240" w:lineRule="auto"/>
        <w:ind w:left="720" w:right="810"/>
        <w:rPr>
          <w:rFonts w:eastAsia="Calibri" w:cs="Calibri"/>
          <w:b/>
          <w:bCs/>
          <w:color w:val="000000" w:themeColor="text1"/>
          <w:sz w:val="24"/>
          <w:szCs w:val="24"/>
        </w:rPr>
      </w:pPr>
    </w:p>
    <w:p w14:paraId="38F41F8E" w14:textId="34F8D95B" w:rsidR="00DD69BC" w:rsidRPr="00E46C75" w:rsidRDefault="00DD69BC" w:rsidP="3C1DA990">
      <w:pPr>
        <w:spacing w:line="240" w:lineRule="auto"/>
        <w:ind w:left="720" w:right="810"/>
        <w:jc w:val="center"/>
        <w:rPr>
          <w:rFonts w:eastAsia="Calibri" w:cs="Calibri"/>
          <w:b/>
          <w:bCs/>
          <w:color w:val="000000" w:themeColor="text1"/>
          <w:sz w:val="24"/>
          <w:szCs w:val="24"/>
        </w:rPr>
      </w:pPr>
      <w:r w:rsidRPr="00E46C75">
        <w:rPr>
          <w:rFonts w:eastAsia="Calibri" w:cs="Calibri"/>
          <w:b/>
          <w:bCs/>
          <w:color w:val="000000" w:themeColor="text1"/>
          <w:sz w:val="24"/>
          <w:szCs w:val="24"/>
        </w:rPr>
        <w:t xml:space="preserve">Masterwork Films </w:t>
      </w:r>
      <w:r w:rsidR="0069656F" w:rsidRPr="00E46C75">
        <w:rPr>
          <w:rFonts w:eastAsia="Calibri" w:cs="Calibri"/>
          <w:b/>
          <w:bCs/>
          <w:color w:val="000000" w:themeColor="text1"/>
          <w:sz w:val="24"/>
          <w:szCs w:val="24"/>
        </w:rPr>
        <w:t>advances</w:t>
      </w:r>
      <w:r w:rsidR="00676133" w:rsidRPr="00E46C75">
        <w:rPr>
          <w:rFonts w:eastAsia="Calibri" w:cs="Calibri"/>
          <w:b/>
          <w:bCs/>
          <w:color w:val="000000" w:themeColor="text1"/>
          <w:sz w:val="24"/>
          <w:szCs w:val="24"/>
        </w:rPr>
        <w:t xml:space="preserve"> brand storytelling </w:t>
      </w:r>
      <w:r w:rsidR="0069656F" w:rsidRPr="00E46C75">
        <w:rPr>
          <w:rFonts w:eastAsia="Calibri" w:cs="Calibri"/>
          <w:b/>
          <w:bCs/>
          <w:color w:val="000000" w:themeColor="text1"/>
          <w:sz w:val="24"/>
          <w:szCs w:val="24"/>
        </w:rPr>
        <w:t xml:space="preserve">with virtual </w:t>
      </w:r>
    </w:p>
    <w:p w14:paraId="0DADED66" w14:textId="1DF43992" w:rsidR="00DD69BC" w:rsidRPr="00E46C75" w:rsidRDefault="29679AA5" w:rsidP="3C1DA990">
      <w:pPr>
        <w:spacing w:line="240" w:lineRule="auto"/>
        <w:ind w:left="720" w:right="810"/>
        <w:jc w:val="center"/>
        <w:rPr>
          <w:rFonts w:eastAsia="Calibri" w:cs="Calibri"/>
          <w:b/>
          <w:bCs/>
          <w:color w:val="000000"/>
          <w:sz w:val="24"/>
          <w:szCs w:val="24"/>
        </w:rPr>
      </w:pPr>
      <w:r w:rsidRPr="00E46C75">
        <w:rPr>
          <w:rFonts w:eastAsia="Calibri" w:cs="Calibri"/>
          <w:b/>
          <w:bCs/>
          <w:color w:val="000000" w:themeColor="text1"/>
          <w:sz w:val="24"/>
          <w:szCs w:val="24"/>
        </w:rPr>
        <w:t xml:space="preserve">green screen </w:t>
      </w:r>
      <w:r w:rsidR="0069656F" w:rsidRPr="00E46C75">
        <w:rPr>
          <w:rFonts w:eastAsia="Calibri" w:cs="Calibri"/>
          <w:b/>
          <w:bCs/>
          <w:color w:val="000000" w:themeColor="text1"/>
          <w:sz w:val="24"/>
          <w:szCs w:val="24"/>
        </w:rPr>
        <w:t>production studio powered by</w:t>
      </w:r>
      <w:r w:rsidR="00676133" w:rsidRPr="00E46C75">
        <w:rPr>
          <w:rFonts w:eastAsia="Calibri" w:cs="Calibri"/>
          <w:b/>
          <w:bCs/>
          <w:color w:val="000000" w:themeColor="text1"/>
          <w:sz w:val="24"/>
          <w:szCs w:val="24"/>
        </w:rPr>
        <w:t xml:space="preserve"> AJA </w:t>
      </w:r>
      <w:r w:rsidR="47269F31" w:rsidRPr="00E46C75">
        <w:rPr>
          <w:rFonts w:eastAsia="Calibri" w:cs="Calibri"/>
          <w:b/>
          <w:bCs/>
          <w:color w:val="000000" w:themeColor="text1"/>
          <w:sz w:val="24"/>
          <w:szCs w:val="24"/>
        </w:rPr>
        <w:t>gear</w:t>
      </w:r>
    </w:p>
    <w:p w14:paraId="64790951" w14:textId="77777777" w:rsidR="00DD69BC" w:rsidRDefault="00DD69BC" w:rsidP="3C1DA990">
      <w:pPr>
        <w:ind w:left="720" w:right="810"/>
        <w:jc w:val="center"/>
        <w:rPr>
          <w:rFonts w:eastAsia="Calibri" w:cs="Calibri"/>
          <w:color w:val="000000"/>
        </w:rPr>
      </w:pPr>
    </w:p>
    <w:p w14:paraId="12674929" w14:textId="1BB88BC1" w:rsidR="00DD69BC" w:rsidRPr="00676133" w:rsidRDefault="00676133" w:rsidP="00676133">
      <w:pPr>
        <w:ind w:left="720" w:right="810"/>
      </w:pPr>
      <w:r>
        <w:t>Br</w:t>
      </w:r>
      <w:r w:rsidR="00DD69BC">
        <w:t xml:space="preserve">anded cinematic shorts and documentaries </w:t>
      </w:r>
      <w:r>
        <w:t xml:space="preserve">have </w:t>
      </w:r>
      <w:r w:rsidR="00EC6A0B">
        <w:t>surged in popularity</w:t>
      </w:r>
      <w:r>
        <w:t xml:space="preserve"> as more companies strategize out-of-the</w:t>
      </w:r>
      <w:r w:rsidR="54E0A626">
        <w:t>-</w:t>
      </w:r>
      <w:r>
        <w:t>box ways to connect and engage with audiences. While these projects</w:t>
      </w:r>
      <w:r w:rsidR="0069656F">
        <w:t xml:space="preserve"> </w:t>
      </w:r>
      <w:r w:rsidR="00EC6A0B">
        <w:t xml:space="preserve">benefit from </w:t>
      </w:r>
      <w:r w:rsidR="0069656F">
        <w:t>higher</w:t>
      </w:r>
      <w:r w:rsidR="00269035">
        <w:t>-</w:t>
      </w:r>
      <w:r>
        <w:t xml:space="preserve">end technology, they often come with tighter budgets and same-day turnaround expectations. To address these challenges, </w:t>
      </w:r>
      <w:hyperlink r:id="rId10">
        <w:r w:rsidRPr="2A1E26D7">
          <w:rPr>
            <w:rStyle w:val="Hyperlink"/>
          </w:rPr>
          <w:t>Masterwork Films</w:t>
        </w:r>
      </w:hyperlink>
      <w:r>
        <w:t xml:space="preserve"> CEO Biro Florin built a green screen virtual production studio in the heart of Brighton, England. It </w:t>
      </w:r>
      <w:r w:rsidR="00DD69BC">
        <w:t xml:space="preserve">houses all the </w:t>
      </w:r>
      <w:r>
        <w:t>equipment to streamline and accelerate production on branded storytelling projects</w:t>
      </w:r>
      <w:r w:rsidR="00DD69BC">
        <w:t xml:space="preserve">, </w:t>
      </w:r>
      <w:r w:rsidR="00EC6A0B">
        <w:t>including</w:t>
      </w:r>
      <w:r w:rsidR="00DD69BC">
        <w:t xml:space="preserve"> a workstation running Epic Games’ </w:t>
      </w:r>
      <w:hyperlink r:id="rId11">
        <w:r w:rsidR="00DD69BC" w:rsidRPr="2A1E26D7">
          <w:rPr>
            <w:rStyle w:val="Hyperlink"/>
          </w:rPr>
          <w:t>Unreal Engine</w:t>
        </w:r>
      </w:hyperlink>
      <w:r w:rsidR="00DD69BC">
        <w:t>, an</w:t>
      </w:r>
      <w:r w:rsidR="1E2497B1">
        <w:t xml:space="preserve"> AJA</w:t>
      </w:r>
      <w:r w:rsidR="00DD69BC">
        <w:t xml:space="preserve"> </w:t>
      </w:r>
      <w:hyperlink r:id="rId12">
        <w:r w:rsidR="00DD69BC" w:rsidRPr="2A1E26D7">
          <w:rPr>
            <w:rStyle w:val="Hyperlink"/>
          </w:rPr>
          <w:t>ColorBox</w:t>
        </w:r>
      </w:hyperlink>
      <w:r w:rsidR="00DD69BC">
        <w:t xml:space="preserve"> for color management, and AJA</w:t>
      </w:r>
      <w:r w:rsidR="36295750">
        <w:t xml:space="preserve"> </w:t>
      </w:r>
      <w:hyperlink r:id="rId13">
        <w:r w:rsidR="00DD69BC" w:rsidRPr="2A1E26D7">
          <w:rPr>
            <w:rStyle w:val="Hyperlink"/>
          </w:rPr>
          <w:t>GEN10</w:t>
        </w:r>
      </w:hyperlink>
      <w:r w:rsidR="00DD69BC">
        <w:t xml:space="preserve"> for </w:t>
      </w:r>
      <w:r w:rsidR="2BA385EF">
        <w:t>sync gen</w:t>
      </w:r>
      <w:r w:rsidR="008C58A1">
        <w:t>, among other equipment.</w:t>
      </w:r>
    </w:p>
    <w:p w14:paraId="1F6E707B" w14:textId="77777777" w:rsidR="00DD69BC" w:rsidRPr="009930E6" w:rsidRDefault="00DD69BC" w:rsidP="28C64D97">
      <w:pPr>
        <w:ind w:left="720" w:right="810"/>
      </w:pPr>
    </w:p>
    <w:p w14:paraId="6ADDD634" w14:textId="1CCFA5D5" w:rsidR="00DD69BC" w:rsidRPr="009930E6" w:rsidRDefault="00676133" w:rsidP="28C64D97">
      <w:pPr>
        <w:ind w:left="720" w:right="810"/>
        <w:rPr>
          <w:b/>
          <w:bCs/>
          <w:color w:val="000000" w:themeColor="text1"/>
        </w:rPr>
      </w:pPr>
      <w:r>
        <w:rPr>
          <w:b/>
          <w:bCs/>
        </w:rPr>
        <w:t>Fusing technological expertise with a passion for creativity</w:t>
      </w:r>
    </w:p>
    <w:p w14:paraId="27EB6698" w14:textId="0479799F" w:rsidR="00DD69BC" w:rsidRDefault="008C58A1" w:rsidP="008068F8">
      <w:pPr>
        <w:ind w:left="720" w:right="810"/>
      </w:pPr>
      <w:r>
        <w:t xml:space="preserve">Channeling a passion for filmmaking, cinematography, and gear, </w:t>
      </w:r>
      <w:r w:rsidR="00A73D8C">
        <w:t>Biro</w:t>
      </w:r>
      <w:r w:rsidR="00676133">
        <w:t xml:space="preserve"> </w:t>
      </w:r>
      <w:r w:rsidR="00EC6A0B">
        <w:t>established Masterwork Films in 202</w:t>
      </w:r>
      <w:r w:rsidR="00A73D8C">
        <w:t>4</w:t>
      </w:r>
      <w:r w:rsidR="00676133">
        <w:t>. Today</w:t>
      </w:r>
      <w:r w:rsidR="0069656F">
        <w:t>,</w:t>
      </w:r>
      <w:r w:rsidR="00676133">
        <w:t xml:space="preserve"> he runs the </w:t>
      </w:r>
      <w:r w:rsidR="00EC6A0B">
        <w:t xml:space="preserve">company </w:t>
      </w:r>
      <w:r>
        <w:t>and</w:t>
      </w:r>
      <w:r w:rsidR="0069656F">
        <w:t xml:space="preserve"> acts as</w:t>
      </w:r>
      <w:r w:rsidR="00676133">
        <w:t xml:space="preserve"> </w:t>
      </w:r>
      <w:r w:rsidR="00DD69BC">
        <w:t>DP (Director of Photography) on client shoots</w:t>
      </w:r>
      <w:r w:rsidR="616A2975">
        <w:t xml:space="preserve"> </w:t>
      </w:r>
      <w:r>
        <w:t>for</w:t>
      </w:r>
      <w:r w:rsidR="00DD69BC">
        <w:t xml:space="preserve"> </w:t>
      </w:r>
      <w:r w:rsidR="008068F8">
        <w:t>branded storytelling</w:t>
      </w:r>
      <w:r>
        <w:t xml:space="preserve">, </w:t>
      </w:r>
      <w:r w:rsidR="00DD69BC">
        <w:t>film</w:t>
      </w:r>
      <w:r>
        <w:t>,</w:t>
      </w:r>
      <w:r w:rsidR="00DD69BC">
        <w:t xml:space="preserve"> commercial</w:t>
      </w:r>
      <w:r>
        <w:t xml:space="preserve">, </w:t>
      </w:r>
      <w:r w:rsidR="1DC0B97E">
        <w:t>and</w:t>
      </w:r>
      <w:r>
        <w:t xml:space="preserve"> masterclass </w:t>
      </w:r>
      <w:r w:rsidR="008068F8">
        <w:t>projects</w:t>
      </w:r>
      <w:r>
        <w:t xml:space="preserve">. In addition to servicing clients in the </w:t>
      </w:r>
      <w:r w:rsidR="00EC6A0B">
        <w:t>UK, US, and Canada</w:t>
      </w:r>
      <w:r>
        <w:t xml:space="preserve">, </w:t>
      </w:r>
      <w:r w:rsidR="00A73D8C">
        <w:t>Biro</w:t>
      </w:r>
      <w:r>
        <w:t xml:space="preserve"> and team run a</w:t>
      </w:r>
      <w:r w:rsidR="00DD69BC">
        <w:t xml:space="preserve"> green screen virtual production studio </w:t>
      </w:r>
      <w:r>
        <w:t>and a</w:t>
      </w:r>
      <w:r w:rsidR="008068F8">
        <w:t xml:space="preserve"> </w:t>
      </w:r>
      <w:r w:rsidR="00DD69BC">
        <w:t xml:space="preserve">kit rental business. </w:t>
      </w:r>
    </w:p>
    <w:p w14:paraId="1B3B2F6A" w14:textId="77777777" w:rsidR="00034C09" w:rsidRDefault="00034C09" w:rsidP="008068F8">
      <w:pPr>
        <w:ind w:left="720" w:right="810"/>
      </w:pPr>
    </w:p>
    <w:p w14:paraId="29F8E358" w14:textId="37A9093E" w:rsidR="00034C09" w:rsidRPr="009930E6" w:rsidRDefault="00A73D8C" w:rsidP="00034C09">
      <w:pPr>
        <w:ind w:left="720" w:right="810"/>
        <w:rPr>
          <w:color w:val="000000" w:themeColor="text1"/>
        </w:rPr>
      </w:pPr>
      <w:r>
        <w:t>Biro</w:t>
      </w:r>
      <w:r w:rsidR="008C58A1">
        <w:t xml:space="preserve"> sees g</w:t>
      </w:r>
      <w:r w:rsidR="00034C09">
        <w:t>reen screen virtual production unlocking new doors for brands looking to deliver believable compositions quickly and affordably.</w:t>
      </w:r>
      <w:r w:rsidR="008C58A1">
        <w:t xml:space="preserve"> He</w:t>
      </w:r>
      <w:r w:rsidR="00034C09">
        <w:t xml:space="preserve"> explained, “Virtual production can prove costly if you’re building sets and virtual worlds from scratch, which is why we try to strike that middle ground with our new studio, where we can get a nice output with stock and marketplace type assets. Another big benefit of executing </w:t>
      </w:r>
      <w:r w:rsidR="008C58A1">
        <w:t xml:space="preserve">green screen </w:t>
      </w:r>
      <w:r w:rsidR="00034C09">
        <w:t>virtual production, especially with a tool like</w:t>
      </w:r>
      <w:r w:rsidR="008C58A1">
        <w:t xml:space="preserve"> AJA</w:t>
      </w:r>
      <w:r w:rsidR="00034C09">
        <w:t xml:space="preserve"> ColorBox, is that it minimizes </w:t>
      </w:r>
      <w:r w:rsidR="11C02399">
        <w:t>post production</w:t>
      </w:r>
      <w:r w:rsidR="00034C09">
        <w:t xml:space="preserve"> work so we can reduce costs and production times for our clients all around.” </w:t>
      </w:r>
    </w:p>
    <w:p w14:paraId="0CCB8B9F" w14:textId="77777777" w:rsidR="00DD69BC" w:rsidRPr="009930E6" w:rsidRDefault="00DD69BC" w:rsidP="008C58A1">
      <w:pPr>
        <w:ind w:right="810"/>
        <w:rPr>
          <w:b/>
          <w:bCs/>
        </w:rPr>
      </w:pPr>
    </w:p>
    <w:p w14:paraId="77B8014A" w14:textId="65B709ED" w:rsidR="00DD69BC" w:rsidRPr="003329A8" w:rsidRDefault="008068F8" w:rsidP="28C64D97">
      <w:pPr>
        <w:ind w:left="720" w:right="810"/>
        <w:rPr>
          <w:b/>
          <w:bCs/>
          <w:color w:val="000000" w:themeColor="text1"/>
        </w:rPr>
      </w:pPr>
      <w:r>
        <w:rPr>
          <w:b/>
          <w:bCs/>
        </w:rPr>
        <w:t>Envisioning</w:t>
      </w:r>
      <w:r w:rsidR="00DD69BC" w:rsidRPr="28C64D97">
        <w:rPr>
          <w:b/>
          <w:bCs/>
        </w:rPr>
        <w:t xml:space="preserve"> a green screen virtual production studio </w:t>
      </w:r>
    </w:p>
    <w:p w14:paraId="27756FD3" w14:textId="2C2E80CB" w:rsidR="00DD69BC" w:rsidRDefault="1B1F347F" w:rsidP="77E08AAB">
      <w:pPr>
        <w:ind w:left="720" w:right="810"/>
      </w:pPr>
      <w:r>
        <w:t xml:space="preserve">Recently launched, </w:t>
      </w:r>
      <w:r w:rsidR="33F75BE8">
        <w:t xml:space="preserve">Masterwork’s </w:t>
      </w:r>
      <w:r w:rsidR="2C341BD1">
        <w:t xml:space="preserve">u-shaped green screen stage </w:t>
      </w:r>
      <w:r w:rsidR="0B6B34B5">
        <w:t xml:space="preserve">is </w:t>
      </w:r>
      <w:r w:rsidR="2C341BD1">
        <w:t xml:space="preserve">six meters wide </w:t>
      </w:r>
      <w:r w:rsidR="1ACB12B4">
        <w:t>and</w:t>
      </w:r>
      <w:r w:rsidR="2C341BD1">
        <w:t xml:space="preserve"> three and a half meters deep. </w:t>
      </w:r>
      <w:r w:rsidR="73B5DA95">
        <w:t xml:space="preserve">It features </w:t>
      </w:r>
      <w:r w:rsidR="260FAD66">
        <w:t>up to 3 cameras</w:t>
      </w:r>
      <w:r w:rsidR="7DDEAF45">
        <w:t xml:space="preserve"> </w:t>
      </w:r>
      <w:r w:rsidR="73B5DA95">
        <w:t xml:space="preserve">that </w:t>
      </w:r>
      <w:r w:rsidR="7DDEAF45">
        <w:t xml:space="preserve">send a </w:t>
      </w:r>
      <w:proofErr w:type="spellStart"/>
      <w:r w:rsidR="7DDEAF45">
        <w:t>REDWideGamutRGB</w:t>
      </w:r>
      <w:proofErr w:type="spellEnd"/>
      <w:r w:rsidR="7DDEAF45">
        <w:t xml:space="preserve"> (</w:t>
      </w:r>
      <w:r w:rsidR="293EC51A">
        <w:t>L</w:t>
      </w:r>
      <w:r w:rsidR="7DDEAF45">
        <w:t xml:space="preserve">og) SDI signal </w:t>
      </w:r>
      <w:r w:rsidR="2E01BE6A">
        <w:t xml:space="preserve">of </w:t>
      </w:r>
      <w:r w:rsidR="7DDEAF45">
        <w:t>the talent and the green screen</w:t>
      </w:r>
      <w:r w:rsidR="73B5DA95">
        <w:t xml:space="preserve"> to its keyer while</w:t>
      </w:r>
      <w:r w:rsidR="395365FE">
        <w:t xml:space="preserve"> </w:t>
      </w:r>
      <w:r w:rsidR="73B5DA95">
        <w:t xml:space="preserve">a </w:t>
      </w:r>
      <w:r w:rsidR="7DDEAF45">
        <w:t xml:space="preserve">PC sends </w:t>
      </w:r>
      <w:r w:rsidR="60A96AAA">
        <w:t>another</w:t>
      </w:r>
      <w:r w:rsidR="7DDEAF45">
        <w:t xml:space="preserve"> SDI signal transporting the Unreal Engine virtual camera feed that also uses </w:t>
      </w:r>
      <w:proofErr w:type="spellStart"/>
      <w:r w:rsidR="7DDEAF45">
        <w:t>REDWideGamutRGB</w:t>
      </w:r>
      <w:proofErr w:type="spellEnd"/>
      <w:r w:rsidR="7DDEAF45">
        <w:t xml:space="preserve"> (</w:t>
      </w:r>
      <w:r w:rsidR="35528B1F">
        <w:t>L</w:t>
      </w:r>
      <w:r w:rsidR="7DDEAF45">
        <w:t>og)</w:t>
      </w:r>
      <w:r w:rsidR="2189BACE">
        <w:t xml:space="preserve">. </w:t>
      </w:r>
      <w:r w:rsidR="55C6AE52">
        <w:t>The keyer</w:t>
      </w:r>
      <w:r w:rsidR="2189BACE">
        <w:t xml:space="preserve"> r</w:t>
      </w:r>
      <w:r w:rsidR="7DDEAF45">
        <w:t>eceive</w:t>
      </w:r>
      <w:r w:rsidR="7B15D24C">
        <w:t xml:space="preserve">s </w:t>
      </w:r>
      <w:r w:rsidR="7DDEAF45">
        <w:t xml:space="preserve">the camera signal as the </w:t>
      </w:r>
      <w:r w:rsidR="44138B5B">
        <w:t>f</w:t>
      </w:r>
      <w:r w:rsidR="7DDEAF45">
        <w:t xml:space="preserve">oreground </w:t>
      </w:r>
      <w:r w:rsidR="28C6AB72">
        <w:t>feed</w:t>
      </w:r>
      <w:r w:rsidR="7DDEAF45">
        <w:t xml:space="preserve"> and keys out </w:t>
      </w:r>
      <w:r w:rsidR="19D98155">
        <w:t>a</w:t>
      </w:r>
      <w:r w:rsidR="7DDEAF45">
        <w:t xml:space="preserve"> flat</w:t>
      </w:r>
      <w:r w:rsidR="7B242E5C">
        <w:t>-l</w:t>
      </w:r>
      <w:r w:rsidR="7DDEAF45">
        <w:t>ooking green backdrop</w:t>
      </w:r>
      <w:r w:rsidR="417532A9">
        <w:t>,</w:t>
      </w:r>
      <w:r w:rsidR="7DDEAF45">
        <w:t xml:space="preserve"> leaving an alpha foreground layer of the talent</w:t>
      </w:r>
      <w:r w:rsidR="6834D213">
        <w:t>. The same keyer also receives the</w:t>
      </w:r>
      <w:r w:rsidR="7DDEAF45">
        <w:t xml:space="preserve"> Unreal Engine SDI signal as the </w:t>
      </w:r>
      <w:r w:rsidR="4C58DF71">
        <w:t>b</w:t>
      </w:r>
      <w:r w:rsidR="7DDEAF45">
        <w:t>ackground feed and</w:t>
      </w:r>
      <w:r w:rsidR="5B454AB2">
        <w:t xml:space="preserve"> </w:t>
      </w:r>
      <w:r w:rsidR="7DDEAF45">
        <w:t>applies it as the background layer of the foreground</w:t>
      </w:r>
      <w:r w:rsidR="52FFD9B2">
        <w:t xml:space="preserve"> </w:t>
      </w:r>
      <w:r w:rsidR="7DDEAF45">
        <w:t>keyed talent</w:t>
      </w:r>
      <w:r w:rsidR="621002FA">
        <w:t xml:space="preserve">. </w:t>
      </w:r>
    </w:p>
    <w:p w14:paraId="54806EAC" w14:textId="31B9D013" w:rsidR="00DD69BC" w:rsidRDefault="00DD69BC" w:rsidP="3B191051">
      <w:pPr>
        <w:ind w:left="720" w:right="810"/>
      </w:pPr>
    </w:p>
    <w:p w14:paraId="7F407A43" w14:textId="79F3C513" w:rsidR="00DD69BC" w:rsidRDefault="53A46C19" w:rsidP="3B191051">
      <w:pPr>
        <w:ind w:left="720" w:right="810"/>
      </w:pPr>
      <w:r>
        <w:t xml:space="preserve">Given both foreground and background signals are </w:t>
      </w:r>
      <w:proofErr w:type="spellStart"/>
      <w:r>
        <w:t>REDWideGamutRGB</w:t>
      </w:r>
      <w:proofErr w:type="spellEnd"/>
      <w:r w:rsidR="7E73E76A">
        <w:t>,</w:t>
      </w:r>
      <w:r>
        <w:t xml:space="preserve"> the composited image on </w:t>
      </w:r>
      <w:r w:rsidR="4B510AB6">
        <w:t>th</w:t>
      </w:r>
      <w:r>
        <w:t xml:space="preserve">e </w:t>
      </w:r>
      <w:r w:rsidR="4B510AB6">
        <w:t xml:space="preserve">keyer </w:t>
      </w:r>
      <w:r>
        <w:t>has the same flat look.</w:t>
      </w:r>
      <w:r w:rsidR="00A73D8C">
        <w:t xml:space="preserve"> Biro</w:t>
      </w:r>
      <w:r w:rsidR="008068F8">
        <w:t>’s team</w:t>
      </w:r>
      <w:r w:rsidR="7579AAFC">
        <w:t xml:space="preserve"> send</w:t>
      </w:r>
      <w:r w:rsidR="008068F8">
        <w:t>s</w:t>
      </w:r>
      <w:r w:rsidR="7579AAFC">
        <w:t xml:space="preserve"> that flat video signal via SDI to an AJA ColorBox and use</w:t>
      </w:r>
      <w:r w:rsidR="008068F8">
        <w:t>s</w:t>
      </w:r>
      <w:r w:rsidR="7579AAFC">
        <w:t xml:space="preserve"> </w:t>
      </w:r>
      <w:r>
        <w:t xml:space="preserve">Assimilate Live Looks to color correct and grade </w:t>
      </w:r>
      <w:r w:rsidR="7C5182F0">
        <w:t xml:space="preserve">it. </w:t>
      </w:r>
      <w:r w:rsidR="37F983DA">
        <w:t xml:space="preserve">They then </w:t>
      </w:r>
      <w:r w:rsidR="77D5B3F0">
        <w:t>send</w:t>
      </w:r>
      <w:r w:rsidR="4374723A">
        <w:t xml:space="preserve"> </w:t>
      </w:r>
      <w:r w:rsidR="37F983DA">
        <w:t>the graded output to</w:t>
      </w:r>
      <w:r w:rsidR="4B4EDBB8">
        <w:t xml:space="preserve"> director and talent confident </w:t>
      </w:r>
      <w:r w:rsidR="37F983DA">
        <w:t xml:space="preserve">monitors using the ColorBox SDI </w:t>
      </w:r>
      <w:r w:rsidR="153228D4">
        <w:t>output</w:t>
      </w:r>
      <w:r w:rsidR="0A0ADCF2">
        <w:t xml:space="preserve">, and the loop out to </w:t>
      </w:r>
      <w:r w:rsidR="7DD506F1">
        <w:t>a</w:t>
      </w:r>
      <w:r w:rsidR="0A0ADCF2" w:rsidRPr="3B191051">
        <w:t xml:space="preserve"> focus puller and for low-latency critical tasks. </w:t>
      </w:r>
    </w:p>
    <w:p w14:paraId="41AB4101" w14:textId="25088B01" w:rsidR="4ED53FF2" w:rsidRDefault="4ED53FF2" w:rsidP="4ED53FF2">
      <w:pPr>
        <w:ind w:left="720" w:right="810"/>
      </w:pPr>
    </w:p>
    <w:p w14:paraId="3D07691B" w14:textId="5983B1EC" w:rsidR="008068F8" w:rsidRDefault="008068F8" w:rsidP="008068F8">
      <w:pPr>
        <w:ind w:left="720" w:right="810"/>
        <w:rPr>
          <w:color w:val="000000" w:themeColor="text1"/>
        </w:rPr>
      </w:pPr>
      <w:r>
        <w:t xml:space="preserve">“Whether on a virtual production or traditional set, there’s something magical about being able to use a device like ColorBox to upload a LUT and get a rough view of how things will look, plus have the control to tweak the color and contrast in real time. It gives you an extra layer of confidence as you light the scene and </w:t>
      </w:r>
      <w:r w:rsidR="00034C09">
        <w:t>confirm that</w:t>
      </w:r>
      <w:r>
        <w:t xml:space="preserve"> you structured it the right way,” he explained. “I also love that ColorBox is integrated with so many great color grading and correction tools to support live grading on set and that I can easily export changes to a LUT or a grade and send them down the pipeline in post to editors and colorists; it’s very useful.”</w:t>
      </w:r>
    </w:p>
    <w:p w14:paraId="4992155C" w14:textId="605802EE" w:rsidR="00DD69BC" w:rsidRDefault="00DD69BC" w:rsidP="28C64D97">
      <w:pPr>
        <w:ind w:left="720" w:right="810"/>
        <w:rPr>
          <w:b/>
          <w:bCs/>
          <w:color w:val="000000" w:themeColor="text1"/>
          <w:sz w:val="21"/>
          <w:szCs w:val="21"/>
        </w:rPr>
      </w:pPr>
    </w:p>
    <w:p w14:paraId="0D14355B" w14:textId="3557432C" w:rsidR="008068F8" w:rsidRDefault="008068F8" w:rsidP="2A1E26D7">
      <w:pPr>
        <w:ind w:left="720" w:right="810"/>
      </w:pPr>
      <w:r>
        <w:t>ColorBox,</w:t>
      </w:r>
      <w:r w:rsidR="00A73D8C">
        <w:t xml:space="preserve"> Biro </w:t>
      </w:r>
      <w:r>
        <w:t>said, also saves the team</w:t>
      </w:r>
      <w:r w:rsidR="00D97C71">
        <w:t xml:space="preserve"> </w:t>
      </w:r>
      <w:r>
        <w:t xml:space="preserve">time because they’re able to do everything on the computer </w:t>
      </w:r>
      <w:r w:rsidR="0069656F">
        <w:t>without having to</w:t>
      </w:r>
      <w:r>
        <w:t xml:space="preserve"> process the 4:2:2 10-bit signal they’re shooting; </w:t>
      </w:r>
      <w:r w:rsidR="008C58A1">
        <w:t>it</w:t>
      </w:r>
      <w:r>
        <w:t xml:space="preserve"> receives the feed and outputs the exact same signal with its LUT. An</w:t>
      </w:r>
      <w:r w:rsidR="00A73D8C">
        <w:t>d Biro</w:t>
      </w:r>
      <w:r>
        <w:t xml:space="preserve">’s team can do an SDI loop out or pass through, so he can send a </w:t>
      </w:r>
      <w:r>
        <w:lastRenderedPageBreak/>
        <w:t>signal from the ColorBox to two recorders</w:t>
      </w:r>
      <w:r w:rsidR="28FDA600">
        <w:t xml:space="preserve"> –</w:t>
      </w:r>
      <w:r>
        <w:t xml:space="preserve"> one with the color grading and the original signal as it comes out of the compositing server. </w:t>
      </w:r>
    </w:p>
    <w:p w14:paraId="0BC17F91" w14:textId="570F1D10" w:rsidR="00DD69BC" w:rsidRDefault="00DD69BC" w:rsidP="00D97C71">
      <w:pPr>
        <w:ind w:right="810"/>
      </w:pPr>
    </w:p>
    <w:p w14:paraId="1DCE3480" w14:textId="113369F1" w:rsidR="00DD69BC" w:rsidRPr="009930E6" w:rsidRDefault="560F4B3C" w:rsidP="28C64D97">
      <w:pPr>
        <w:ind w:left="720" w:right="810"/>
        <w:rPr>
          <w:color w:val="000000" w:themeColor="text1"/>
        </w:rPr>
      </w:pPr>
      <w:r>
        <w:t xml:space="preserve">In addition to ColorBox, </w:t>
      </w:r>
      <w:r w:rsidR="012CE2AB">
        <w:t>Masterwork Films</w:t>
      </w:r>
      <w:r>
        <w:t xml:space="preserve"> </w:t>
      </w:r>
      <w:r w:rsidR="33F75BE8">
        <w:t xml:space="preserve">uses </w:t>
      </w:r>
      <w:r>
        <w:t>an</w:t>
      </w:r>
      <w:r w:rsidR="43C6CF1C">
        <w:t xml:space="preserve"> </w:t>
      </w:r>
      <w:r w:rsidR="2C341BD1">
        <w:t xml:space="preserve">AJA </w:t>
      </w:r>
      <w:hyperlink r:id="rId14">
        <w:r w:rsidR="2C341BD1" w:rsidRPr="77E08AAB">
          <w:rPr>
            <w:rStyle w:val="Hyperlink"/>
          </w:rPr>
          <w:t>GEN10</w:t>
        </w:r>
      </w:hyperlink>
      <w:r w:rsidR="2C341BD1">
        <w:t xml:space="preserve"> </w:t>
      </w:r>
      <w:r w:rsidR="4ED16D73">
        <w:t>sync gen</w:t>
      </w:r>
      <w:r w:rsidR="2C341BD1">
        <w:t xml:space="preserve"> generator</w:t>
      </w:r>
      <w:r>
        <w:t xml:space="preserve"> because its </w:t>
      </w:r>
      <w:r w:rsidR="2C341BD1">
        <w:t>camera</w:t>
      </w:r>
      <w:r w:rsidR="4EFFB240">
        <w:t>s</w:t>
      </w:r>
      <w:r w:rsidR="2C341BD1">
        <w:t xml:space="preserve"> and lens trackers</w:t>
      </w:r>
      <w:r>
        <w:t xml:space="preserve"> have</w:t>
      </w:r>
      <w:r w:rsidR="2C341BD1">
        <w:t xml:space="preserve"> genlock an</w:t>
      </w:r>
      <w:r w:rsidR="4D0DFC33">
        <w:t>d</w:t>
      </w:r>
      <w:r w:rsidR="2C341BD1">
        <w:t xml:space="preserve"> SDI reference input</w:t>
      </w:r>
      <w:r>
        <w:t>s</w:t>
      </w:r>
      <w:r w:rsidR="2C341BD1">
        <w:t xml:space="preserve">. </w:t>
      </w:r>
      <w:r w:rsidR="3D5F7815">
        <w:t>Biro</w:t>
      </w:r>
      <w:r>
        <w:t xml:space="preserve"> explained, “</w:t>
      </w:r>
      <w:r w:rsidR="2C341BD1">
        <w:t>Prior to G</w:t>
      </w:r>
      <w:r w:rsidR="44341D90">
        <w:t>EN</w:t>
      </w:r>
      <w:r w:rsidR="2C341BD1">
        <w:t>10</w:t>
      </w:r>
      <w:r w:rsidR="33F75BE8">
        <w:t>,</w:t>
      </w:r>
      <w:r w:rsidR="2C341BD1">
        <w:t xml:space="preserve"> </w:t>
      </w:r>
      <w:r w:rsidR="396BB15A">
        <w:t xml:space="preserve">the background would stutter </w:t>
      </w:r>
      <w:r w:rsidR="2C341BD1">
        <w:t>when we’d move the camera</w:t>
      </w:r>
      <w:r w:rsidR="4E65970F">
        <w:t>s</w:t>
      </w:r>
      <w:r w:rsidR="2C341BD1">
        <w:t xml:space="preserve">. I quickly found that we needed a device to synchronize all these devices doing </w:t>
      </w:r>
      <w:r w:rsidR="012CE2AB">
        <w:t>genlock, so</w:t>
      </w:r>
      <w:r w:rsidR="2C341BD1">
        <w:t xml:space="preserve"> I installed </w:t>
      </w:r>
      <w:r w:rsidR="33F75BE8">
        <w:t>GEN10</w:t>
      </w:r>
      <w:r w:rsidR="2C341BD1">
        <w:t>, and the stuttering disappeared</w:t>
      </w:r>
      <w:r>
        <w:t xml:space="preserve">; it’s been amazing.” </w:t>
      </w:r>
      <w:r w:rsidR="2C341BD1">
        <w:t xml:space="preserve">  </w:t>
      </w:r>
    </w:p>
    <w:p w14:paraId="211BBDA0" w14:textId="08381F8C" w:rsidR="00DD69BC" w:rsidRPr="00D97C71" w:rsidRDefault="00DD69BC" w:rsidP="28C64D97">
      <w:pPr>
        <w:ind w:left="720" w:right="810"/>
        <w:rPr>
          <w:b/>
          <w:bCs/>
        </w:rPr>
      </w:pPr>
    </w:p>
    <w:p w14:paraId="66E0C341" w14:textId="41B267AA" w:rsidR="00DD69BC" w:rsidRPr="009930E6" w:rsidRDefault="00D97C71" w:rsidP="00034C09">
      <w:pPr>
        <w:ind w:left="720" w:right="810"/>
      </w:pPr>
      <w:r>
        <w:rPr>
          <w:b/>
          <w:bCs/>
        </w:rPr>
        <w:t>Laying a solid foundation for the future</w:t>
      </w:r>
    </w:p>
    <w:p w14:paraId="57AF90FE" w14:textId="5474F183" w:rsidR="00DD69BC" w:rsidRPr="009930E6" w:rsidRDefault="00A73D8C" w:rsidP="28C64D97">
      <w:pPr>
        <w:ind w:left="720" w:right="810"/>
        <w:rPr>
          <w:color w:val="000000" w:themeColor="text1"/>
        </w:rPr>
      </w:pPr>
      <w:r>
        <w:t xml:space="preserve">Biro </w:t>
      </w:r>
      <w:r w:rsidR="00D97C71">
        <w:t>anticipates client demand for</w:t>
      </w:r>
      <w:r w:rsidR="00DD69BC" w:rsidRPr="28C64D97">
        <w:t xml:space="preserve"> more distinctive backdrops for brand videos</w:t>
      </w:r>
      <w:r w:rsidR="00034C09">
        <w:t xml:space="preserve"> will </w:t>
      </w:r>
      <w:r w:rsidR="008C58A1">
        <w:t xml:space="preserve">only </w:t>
      </w:r>
      <w:r w:rsidR="00034C09">
        <w:t>continue to grow</w:t>
      </w:r>
      <w:r w:rsidR="00D97C71">
        <w:t>, which is</w:t>
      </w:r>
      <w:r w:rsidR="00DD69BC" w:rsidRPr="28C64D97">
        <w:t xml:space="preserve"> partially why </w:t>
      </w:r>
      <w:r w:rsidR="00D97C71">
        <w:t>he</w:t>
      </w:r>
      <w:r w:rsidR="00DD69BC" w:rsidRPr="28C64D97">
        <w:t xml:space="preserve"> created </w:t>
      </w:r>
      <w:r w:rsidR="00D97C71">
        <w:t>the</w:t>
      </w:r>
      <w:r w:rsidR="00DD69BC" w:rsidRPr="28C64D97">
        <w:t xml:space="preserve"> studio</w:t>
      </w:r>
      <w:r w:rsidR="00D97C71">
        <w:t>. “W</w:t>
      </w:r>
      <w:r w:rsidR="00DD69BC" w:rsidRPr="28C64D97">
        <w:t xml:space="preserve">e saw </w:t>
      </w:r>
      <w:r w:rsidR="00D97C71">
        <w:t xml:space="preserve">this new studio </w:t>
      </w:r>
      <w:r w:rsidR="00DD69BC" w:rsidRPr="28C64D97">
        <w:t xml:space="preserve">as a solution to </w:t>
      </w:r>
      <w:r w:rsidR="00D97C71">
        <w:t xml:space="preserve">help </w:t>
      </w:r>
      <w:r w:rsidR="00DD69BC" w:rsidRPr="28C64D97">
        <w:t>diversify the look and feel of projects, especially for our more consistent clients, without it costing an arm and a leg like most LED studios do</w:t>
      </w:r>
      <w:r w:rsidR="0069656F">
        <w:t>,” he added. “</w:t>
      </w:r>
      <w:r w:rsidR="00DD69BC" w:rsidRPr="28C64D97">
        <w:t>So far, they like the variety of options we can offer at an affordable price point, as there aren’t many non-LED options in the south of the UK</w:t>
      </w:r>
      <w:r w:rsidR="00D97C71">
        <w:t>.”</w:t>
      </w:r>
    </w:p>
    <w:p w14:paraId="70CFC38B" w14:textId="2871E8D4" w:rsidR="00DD69BC" w:rsidRPr="009930E6" w:rsidRDefault="00DD69BC" w:rsidP="0069656F">
      <w:pPr>
        <w:ind w:left="720" w:right="810"/>
        <w:rPr>
          <w:color w:val="000000" w:themeColor="text1"/>
        </w:rPr>
      </w:pPr>
      <w:r>
        <w:br/>
      </w:r>
      <w:r w:rsidR="00D97C71" w:rsidRPr="00D97C71">
        <w:t xml:space="preserve">For </w:t>
      </w:r>
      <w:r w:rsidR="0069656F">
        <w:t>the time being</w:t>
      </w:r>
      <w:r w:rsidR="00D97C71" w:rsidRPr="00D97C71">
        <w:t>,</w:t>
      </w:r>
      <w:r w:rsidR="00D97C71">
        <w:rPr>
          <w:b/>
          <w:bCs/>
        </w:rPr>
        <w:t xml:space="preserve"> </w:t>
      </w:r>
      <w:r w:rsidR="00D97C71">
        <w:t xml:space="preserve">as </w:t>
      </w:r>
      <w:r w:rsidR="00A73D8C">
        <w:t xml:space="preserve">Biro </w:t>
      </w:r>
      <w:r w:rsidR="0069656F">
        <w:t>continues to grow the business,</w:t>
      </w:r>
      <w:r w:rsidR="00D97C71">
        <w:t xml:space="preserve"> he’s</w:t>
      </w:r>
      <w:r w:rsidRPr="28C64D97">
        <w:t xml:space="preserve"> keeping an eye on AI developments related to virtual production, game development, and motion tracking.</w:t>
      </w:r>
      <w:r w:rsidR="0069656F">
        <w:t xml:space="preserve"> He concluded,</w:t>
      </w:r>
      <w:r w:rsidRPr="28C64D97">
        <w:t xml:space="preserve"> </w:t>
      </w:r>
      <w:r w:rsidR="00D97C71">
        <w:t>“</w:t>
      </w:r>
      <w:r w:rsidRPr="28C64D97">
        <w:t>We’re heading into a very disruptive world, especially with the advent of generative AI. Virtual production presents an opportunity where AI, green screen, and motion tracking developments can converge to truly reshape how we create content</w:t>
      </w:r>
      <w:r w:rsidR="0069656F">
        <w:t xml:space="preserve">. </w:t>
      </w:r>
      <w:r w:rsidRPr="28C64D97">
        <w:t>As we</w:t>
      </w:r>
      <w:r w:rsidR="0069656F">
        <w:t xml:space="preserve"> experience this shift and take on </w:t>
      </w:r>
      <w:r w:rsidR="00A73FDE">
        <w:t>more new</w:t>
      </w:r>
      <w:r w:rsidR="0069656F">
        <w:t xml:space="preserve"> clients</w:t>
      </w:r>
      <w:r w:rsidRPr="28C64D97">
        <w:t xml:space="preserve">, it’s very possible we may start taking more of our studio equipment, like ColorBox, on location, as I </w:t>
      </w:r>
      <w:r w:rsidR="3EF80262" w:rsidRPr="28C64D97">
        <w:t>could</w:t>
      </w:r>
      <w:r w:rsidRPr="28C64D97">
        <w:t xml:space="preserve"> see it being </w:t>
      </w:r>
      <w:r w:rsidR="00822CD6" w:rsidRPr="28C64D97">
        <w:t>useful for</w:t>
      </w:r>
      <w:r w:rsidRPr="28C64D97">
        <w:t xml:space="preserve"> real time visualization of color grading and correction on projects outside </w:t>
      </w:r>
      <w:r w:rsidR="008C58A1">
        <w:t>our</w:t>
      </w:r>
      <w:r w:rsidRPr="28C64D97">
        <w:t xml:space="preserve"> studio</w:t>
      </w:r>
      <w:r w:rsidR="0069656F">
        <w:t>.”</w:t>
      </w:r>
    </w:p>
    <w:p w14:paraId="2450BD83" w14:textId="37CECE30" w:rsidR="00762412" w:rsidRDefault="00762412" w:rsidP="28C64D97">
      <w:pPr>
        <w:ind w:left="720" w:right="810"/>
      </w:pPr>
    </w:p>
    <w:p w14:paraId="488322C8" w14:textId="77777777" w:rsidR="00762412" w:rsidRDefault="00762412" w:rsidP="28C64D97">
      <w:pPr>
        <w:ind w:left="720" w:right="810"/>
      </w:pPr>
      <w:r w:rsidRPr="28C64D97">
        <w:rPr>
          <w:b/>
          <w:bCs/>
        </w:rPr>
        <w:t>About AJA ColorBox</w:t>
      </w:r>
      <w:r>
        <w:t xml:space="preserve"> </w:t>
      </w:r>
      <w:r>
        <w:br/>
      </w:r>
      <w:hyperlink r:id="rId15">
        <w:r w:rsidRPr="28C64D97">
          <w:rPr>
            <w:color w:val="0000FF"/>
            <w:u w:val="single"/>
          </w:rPr>
          <w:t>AJA ColorBox</w:t>
        </w:r>
      </w:hyperlink>
      <w:r>
        <w:t xml:space="preserve"> is a powerful video processing device designed to perform algorithmic and LUT-based color transformations and offers advanced-level color management with AJA Color Pipeline, as well as several color transform approaches including Colorfront, ORION-CONVERT, BBC HLG LUTs, NBCU LUTs, and ACES. Featuring 12G-SDI in/out and HDMI 2.0 out and ultra-low latency, ColorBox is capable of up to 4K/UltraHD 60p 10-bit </w:t>
      </w:r>
      <w:proofErr w:type="spellStart"/>
      <w:r>
        <w:t>YCbCr</w:t>
      </w:r>
      <w:proofErr w:type="spellEnd"/>
      <w:r>
        <w:t xml:space="preserve"> 4:2:2 and 30p 12-bit RGB 4:4:4 output, perfect for live production, on-set production, and post-production. ColorBox’s browser-based user interface makes it simple to adjust color processing settings, whether connecting directly via Ethernet or via a third-party Wi-Fi adapter. </w:t>
      </w:r>
    </w:p>
    <w:p w14:paraId="69DA247A" w14:textId="77777777" w:rsidR="00762412" w:rsidRDefault="00762412" w:rsidP="00762412">
      <w:pPr>
        <w:ind w:left="720" w:right="720"/>
      </w:pPr>
      <w:r>
        <w:t xml:space="preserve"> </w:t>
      </w:r>
    </w:p>
    <w:p w14:paraId="19FACC63" w14:textId="6462EB0C" w:rsidR="00762412" w:rsidRDefault="00762412" w:rsidP="00822CD6">
      <w:pPr>
        <w:ind w:left="720" w:right="720"/>
      </w:pPr>
      <w:r w:rsidRPr="2A1E26D7">
        <w:rPr>
          <w:b/>
          <w:bCs/>
        </w:rPr>
        <w:t xml:space="preserve">About AJA </w:t>
      </w:r>
      <w:r w:rsidR="00DD69BC" w:rsidRPr="2A1E26D7">
        <w:rPr>
          <w:b/>
          <w:bCs/>
        </w:rPr>
        <w:t>GEN10</w:t>
      </w:r>
      <w:r w:rsidR="00822CD6" w:rsidRPr="00822CD6">
        <w:rPr>
          <w:rFonts w:cs="Lucida Grande"/>
        </w:rPr>
        <w:br/>
      </w:r>
      <w:r w:rsidR="00822CD6" w:rsidRPr="00822CD6">
        <w:rPr>
          <w:rFonts w:cs="Lucida Grande"/>
          <w:shd w:val="clear" w:color="auto" w:fill="FFFFFF"/>
        </w:rPr>
        <w:t xml:space="preserve">The </w:t>
      </w:r>
      <w:hyperlink r:id="rId16" w:history="1">
        <w:r w:rsidR="00822CD6" w:rsidRPr="00822CD6">
          <w:rPr>
            <w:rStyle w:val="Hyperlink"/>
            <w:rFonts w:cs="Lucida Grande"/>
            <w:shd w:val="clear" w:color="auto" w:fill="FFFFFF"/>
          </w:rPr>
          <w:t>GEN10</w:t>
        </w:r>
      </w:hyperlink>
      <w:r w:rsidR="00822CD6" w:rsidRPr="00822CD6">
        <w:rPr>
          <w:rFonts w:cs="Lucida Grande"/>
          <w:shd w:val="clear" w:color="auto" w:fill="FFFFFF"/>
        </w:rPr>
        <w:t xml:space="preserve"> is a cost effective and flexible sync generator featuring seven outputs including two groups of independently controlled sync</w:t>
      </w:r>
      <w:r w:rsidR="14FE39FF" w:rsidRPr="00822CD6">
        <w:rPr>
          <w:rFonts w:cs="Lucida Grande"/>
          <w:shd w:val="clear" w:color="auto" w:fill="FFFFFF"/>
        </w:rPr>
        <w:t xml:space="preserve"> gen</w:t>
      </w:r>
      <w:r w:rsidR="00822CD6" w:rsidRPr="00822CD6">
        <w:rPr>
          <w:rFonts w:cs="Lucida Grande"/>
          <w:shd w:val="clear" w:color="auto" w:fill="FFFFFF"/>
        </w:rPr>
        <w:t xml:space="preserve"> outputs and one AES-11 output. SD outputs can be switched between Color Black or Color Bars. HD tri-level sync can be switched between 19 different HD formats. The AES-11 output can be switched between SILENCE and TONE. All outputs are in sync with each-other and are sourced from an accurate master time base. </w:t>
      </w:r>
      <w:r w:rsidR="00822CD6" w:rsidRPr="00822CD6">
        <w:t xml:space="preserve"> </w:t>
      </w:r>
    </w:p>
    <w:p w14:paraId="47179BFD" w14:textId="77777777" w:rsidR="00822CD6" w:rsidRPr="00822CD6" w:rsidRDefault="00822CD6" w:rsidP="00822CD6">
      <w:pPr>
        <w:ind w:left="720" w:right="720"/>
      </w:pPr>
    </w:p>
    <w:p w14:paraId="457FB6E6" w14:textId="77777777" w:rsidR="00762412" w:rsidRDefault="00762412" w:rsidP="00762412">
      <w:pPr>
        <w:ind w:left="720" w:right="720"/>
        <w:rPr>
          <w:b/>
        </w:rPr>
      </w:pPr>
      <w:r>
        <w:rPr>
          <w:b/>
        </w:rPr>
        <w:t>About AJA Video Systems</w:t>
      </w:r>
    </w:p>
    <w:p w14:paraId="4F987397" w14:textId="06C6A70F" w:rsidR="00762412" w:rsidRDefault="00762412" w:rsidP="00762412">
      <w:pPr>
        <w:ind w:left="720" w:right="720"/>
      </w:pPr>
      <w:r>
        <w:t>Since 1993, AJA Video Systems has been a leading manufacturer of cutting-edge technology for the broadcast, cinema, proAV, and post</w:t>
      </w:r>
      <w:r w:rsidR="6D5C80FD">
        <w:t>-</w:t>
      </w:r>
      <w:r>
        <w:t>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w:t>
      </w:r>
      <w:hyperlink r:id="rId17">
        <w:r w:rsidRPr="376D261C">
          <w:rPr>
            <w:color w:val="0000FF"/>
          </w:rPr>
          <w:t xml:space="preserve"> </w:t>
        </w:r>
      </w:hyperlink>
      <w:hyperlink r:id="rId18">
        <w:r w:rsidRPr="376D261C">
          <w:rPr>
            <w:color w:val="467886"/>
            <w:u w:val="single"/>
          </w:rPr>
          <w:t>www.aja.com</w:t>
        </w:r>
      </w:hyperlink>
      <w:r>
        <w:t>.</w:t>
      </w:r>
    </w:p>
    <w:p w14:paraId="2697401F" w14:textId="77777777" w:rsidR="00762412" w:rsidRDefault="00762412" w:rsidP="00762412">
      <w:pPr>
        <w:ind w:left="720" w:right="720"/>
      </w:pPr>
      <w:r>
        <w:t xml:space="preserve"> </w:t>
      </w:r>
    </w:p>
    <w:p w14:paraId="1383BE0E" w14:textId="77777777" w:rsidR="00762412" w:rsidRPr="00E46C75" w:rsidRDefault="00762412" w:rsidP="00762412">
      <w:pPr>
        <w:ind w:left="720" w:right="720"/>
        <w:jc w:val="center"/>
        <w:rPr>
          <w:i/>
          <w:sz w:val="16"/>
          <w:szCs w:val="16"/>
        </w:rPr>
      </w:pPr>
      <w:r w:rsidRPr="00E46C75">
        <w:rPr>
          <w:i/>
          <w:sz w:val="16"/>
          <w:szCs w:val="16"/>
        </w:rPr>
        <w:t>All trademarks and copyrights are the property of their respective owners.</w:t>
      </w:r>
    </w:p>
    <w:p w14:paraId="401EDBEE" w14:textId="77777777" w:rsidR="00762412" w:rsidRPr="00E46C75" w:rsidRDefault="00762412" w:rsidP="00762412">
      <w:pPr>
        <w:ind w:left="720" w:right="720"/>
        <w:rPr>
          <w:sz w:val="16"/>
          <w:szCs w:val="16"/>
        </w:rPr>
      </w:pPr>
      <w:r w:rsidRPr="00E46C75">
        <w:rPr>
          <w:sz w:val="16"/>
          <w:szCs w:val="16"/>
        </w:rPr>
        <w:t xml:space="preserve"> </w:t>
      </w:r>
    </w:p>
    <w:p w14:paraId="7AE7FFD1" w14:textId="77777777" w:rsidR="00762412" w:rsidRPr="00E46C75" w:rsidRDefault="00762412" w:rsidP="00762412">
      <w:pPr>
        <w:ind w:left="720" w:right="720"/>
        <w:rPr>
          <w:sz w:val="16"/>
          <w:szCs w:val="16"/>
        </w:rPr>
      </w:pPr>
      <w:r w:rsidRPr="00E46C75">
        <w:rPr>
          <w:sz w:val="16"/>
          <w:szCs w:val="16"/>
        </w:rPr>
        <w:t>Media Contact:</w:t>
      </w:r>
    </w:p>
    <w:p w14:paraId="314DE445" w14:textId="77777777" w:rsidR="00762412" w:rsidRPr="00E46C75" w:rsidRDefault="00762412" w:rsidP="00762412">
      <w:pPr>
        <w:ind w:left="720" w:right="720"/>
        <w:rPr>
          <w:sz w:val="16"/>
          <w:szCs w:val="16"/>
        </w:rPr>
      </w:pPr>
      <w:r w:rsidRPr="00E46C75">
        <w:rPr>
          <w:sz w:val="16"/>
          <w:szCs w:val="16"/>
        </w:rPr>
        <w:t>Katie Weinberg</w:t>
      </w:r>
    </w:p>
    <w:p w14:paraId="143B01C3" w14:textId="77777777" w:rsidR="00762412" w:rsidRPr="00E46C75" w:rsidRDefault="00762412" w:rsidP="00762412">
      <w:pPr>
        <w:ind w:left="720" w:right="720"/>
        <w:rPr>
          <w:sz w:val="16"/>
          <w:szCs w:val="16"/>
        </w:rPr>
      </w:pPr>
      <w:r w:rsidRPr="00E46C75">
        <w:rPr>
          <w:sz w:val="16"/>
          <w:szCs w:val="16"/>
        </w:rPr>
        <w:t>Raz Public Relations, LLC</w:t>
      </w:r>
    </w:p>
    <w:p w14:paraId="5863E1F4" w14:textId="5FFD7936" w:rsidR="00F90381" w:rsidRPr="00E46C75" w:rsidRDefault="00762412" w:rsidP="00822CD6">
      <w:pPr>
        <w:ind w:left="720" w:right="720"/>
        <w:rPr>
          <w:sz w:val="16"/>
          <w:szCs w:val="16"/>
        </w:rPr>
      </w:pPr>
      <w:r w:rsidRPr="00E46C75">
        <w:rPr>
          <w:sz w:val="16"/>
          <w:szCs w:val="16"/>
        </w:rPr>
        <w:t>310-450-1482, aja@razpr.co</w:t>
      </w:r>
      <w:r w:rsidR="00822CD6" w:rsidRPr="00E46C75">
        <w:rPr>
          <w:sz w:val="16"/>
          <w:szCs w:val="16"/>
        </w:rPr>
        <w:t>m</w:t>
      </w:r>
    </w:p>
    <w:sectPr w:rsidR="00F90381" w:rsidRPr="00E46C75">
      <w:headerReference w:type="even" r:id="rId19"/>
      <w:headerReference w:type="default" r:id="rId20"/>
      <w:footerReference w:type="even" r:id="rId21"/>
      <w:footerReference w:type="default" r:id="rId22"/>
      <w:headerReference w:type="first" r:id="rId23"/>
      <w:footerReference w:type="first" r:id="rId24"/>
      <w:pgSz w:w="12240" w:h="15840"/>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1693DA" w14:textId="77777777" w:rsidR="00EB21AE" w:rsidRDefault="00EB21AE">
      <w:pPr>
        <w:spacing w:line="240" w:lineRule="auto"/>
      </w:pPr>
      <w:r>
        <w:separator/>
      </w:r>
    </w:p>
  </w:endnote>
  <w:endnote w:type="continuationSeparator" w:id="0">
    <w:p w14:paraId="4E933295" w14:textId="77777777" w:rsidR="00EB21AE" w:rsidRDefault="00EB21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roxima Nova">
    <w:altName w:val="Tahoma"/>
    <w:panose1 w:val="020B0604020202020204"/>
    <w:charset w:val="00"/>
    <w:family w:val="auto"/>
    <w:pitch w:val="variable"/>
    <w:sig w:usb0="20000287" w:usb1="00000001" w:usb2="00000000" w:usb3="00000000" w:csb0="0000019F" w:csb1="00000000"/>
    <w:embedRegular r:id="rId1" w:fontKey="{143FB216-0C2A-624C-8A12-E41063CBF263}"/>
    <w:embedBold r:id="rId2" w:fontKey="{56F23E6E-BCC2-8646-A8F1-AD85E40821CE}"/>
    <w:embedItalic r:id="rId3" w:fontKey="{00E0A5C3-AA61-274F-BD3D-30ACF8EF5874}"/>
  </w:font>
  <w:font w:name="Times New Roman">
    <w:panose1 w:val="02020603050405020304"/>
    <w:charset w:val="00"/>
    <w:family w:val="roman"/>
    <w:pitch w:val="variable"/>
    <w:sig w:usb0="E0002EFF" w:usb1="C000785B" w:usb2="00000009" w:usb3="00000000" w:csb0="000001FF" w:csb1="00000000"/>
    <w:embedRegular r:id="rId4" w:fontKey="{3C8197FF-1958-3F43-9AC4-41427563D4DA}"/>
    <w:embedBold r:id="rId5" w:fontKey="{431E89EF-3E9E-3541-8F66-4781A0CD9AF7}"/>
  </w:font>
  <w:font w:name="Arial">
    <w:panose1 w:val="020B0604020202020204"/>
    <w:charset w:val="00"/>
    <w:family w:val="swiss"/>
    <w:pitch w:val="variable"/>
    <w:sig w:usb0="E0002EFF" w:usb1="C000785B" w:usb2="00000009" w:usb3="00000000" w:csb0="000001FF" w:csb1="00000000"/>
    <w:embedRegular r:id="rId6" w:fontKey="{4977503A-A54B-0C46-A53D-F7BC3AF29D2E}"/>
  </w:font>
  <w:font w:name="Calibri">
    <w:panose1 w:val="020F0502020204030204"/>
    <w:charset w:val="00"/>
    <w:family w:val="swiss"/>
    <w:pitch w:val="variable"/>
    <w:sig w:usb0="E4002EFF" w:usb1="C000247B" w:usb2="00000009" w:usb3="00000000" w:csb0="000001FF" w:csb1="00000000"/>
    <w:embedRegular r:id="rId7" w:fontKey="{1046AAF6-6961-C445-B291-BB299E00BECD}"/>
    <w:embedBold r:id="rId8" w:fontKey="{F6008C15-D830-E146-BA4C-281D45EF1F73}"/>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AC238156-B157-094D-8972-B0C0952276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8A0C8" w14:textId="77777777" w:rsidR="006B3984" w:rsidRDefault="006B398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21E7BE" w14:textId="77777777" w:rsidR="00F90381" w:rsidRDefault="00F60E5B">
    <w:pPr>
      <w:pStyle w:val="Heading2"/>
      <w:keepNext w:val="0"/>
      <w:keepLines w:val="0"/>
      <w:spacing w:after="80"/>
      <w:rPr>
        <w:sz w:val="16"/>
        <w:szCs w:val="16"/>
      </w:rPr>
    </w:pPr>
    <w:bookmarkStart w:id="0" w:name="_heading=h.gjdgxs" w:colFirst="0" w:colLast="0"/>
    <w:bookmarkEnd w:id="0"/>
    <w:r>
      <w:rPr>
        <w:sz w:val="16"/>
        <w:szCs w:val="16"/>
      </w:rPr>
      <w:t>____________________________________________________________________________________________________________________</w:t>
    </w:r>
  </w:p>
  <w:p w14:paraId="0DC46700" w14:textId="77E50433" w:rsidR="00F90381" w:rsidRDefault="00F60E5B">
    <w:pPr>
      <w:rPr>
        <w:sz w:val="16"/>
        <w:szCs w:val="16"/>
      </w:rPr>
    </w:pPr>
    <w:r>
      <w:rPr>
        <w:sz w:val="16"/>
        <w:szCs w:val="16"/>
      </w:rPr>
      <w:t xml:space="preserve">AJA Customer </w:t>
    </w:r>
    <w:r w:rsidR="006B3984">
      <w:rPr>
        <w:sz w:val="16"/>
        <w:szCs w:val="16"/>
      </w:rPr>
      <w:t>Story</w:t>
    </w:r>
    <w:r w:rsidR="003E13FD">
      <w:rPr>
        <w:sz w:val="16"/>
        <w:szCs w:val="16"/>
      </w:rPr>
      <w:t xml:space="preserve"> – Masterwork Films</w:t>
    </w:r>
    <w:r>
      <w:rPr>
        <w:sz w:val="16"/>
        <w:szCs w:val="16"/>
      </w:rPr>
      <w:t xml:space="preserve"> |  </w:t>
    </w:r>
    <w:hyperlink r:id="rId1">
      <w:r w:rsidR="00F90381">
        <w:rPr>
          <w:color w:val="1155CC"/>
          <w:sz w:val="16"/>
          <w:szCs w:val="16"/>
          <w:u w:val="single"/>
        </w:rPr>
        <w:t>www.aja.com</w:t>
      </w:r>
    </w:hyperlink>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fldChar w:fldCharType="begin"/>
    </w:r>
    <w:r>
      <w:rPr>
        <w:sz w:val="16"/>
        <w:szCs w:val="16"/>
      </w:rPr>
      <w:instrText>PAGE</w:instrText>
    </w:r>
    <w:r>
      <w:rPr>
        <w:sz w:val="16"/>
        <w:szCs w:val="16"/>
      </w:rPr>
      <w:fldChar w:fldCharType="separate"/>
    </w:r>
    <w:r w:rsidR="00762412">
      <w:rPr>
        <w:noProof/>
        <w:sz w:val="16"/>
        <w:szCs w:val="16"/>
      </w:rPr>
      <w:t>1</w:t>
    </w:r>
    <w:r>
      <w:rPr>
        <w:sz w:val="16"/>
        <w:szCs w:val="16"/>
      </w:rPr>
      <w:fldChar w:fldCharType="end"/>
    </w:r>
    <w:r>
      <w:rP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85DE37" w14:textId="77777777" w:rsidR="006B3984" w:rsidRDefault="006B39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35B107" w14:textId="77777777" w:rsidR="00EB21AE" w:rsidRDefault="00EB21AE">
      <w:pPr>
        <w:spacing w:line="240" w:lineRule="auto"/>
      </w:pPr>
      <w:r>
        <w:separator/>
      </w:r>
    </w:p>
  </w:footnote>
  <w:footnote w:type="continuationSeparator" w:id="0">
    <w:p w14:paraId="1E4EAF30" w14:textId="77777777" w:rsidR="00EB21AE" w:rsidRDefault="00EB21A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9CA71D" w14:textId="77777777" w:rsidR="006B3984" w:rsidRDefault="006B398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5A013" w14:textId="77777777" w:rsidR="00F90381" w:rsidRDefault="00F60E5B">
    <w:r>
      <w:rPr>
        <w:noProof/>
      </w:rPr>
      <w:drawing>
        <wp:anchor distT="0" distB="0" distL="0" distR="0" simplePos="0" relativeHeight="251658240" behindDoc="0" locked="0" layoutInCell="1" hidden="0" allowOverlap="1" wp14:anchorId="5726183C" wp14:editId="6B7C98C6">
          <wp:simplePos x="0" y="0"/>
          <wp:positionH relativeFrom="column">
            <wp:posOffset>-457189</wp:posOffset>
          </wp:positionH>
          <wp:positionV relativeFrom="paragraph">
            <wp:posOffset>0</wp:posOffset>
          </wp:positionV>
          <wp:extent cx="7820025" cy="1004888"/>
          <wp:effectExtent l="0" t="0" r="0" b="0"/>
          <wp:wrapSquare wrapText="bothSides" distT="0" distB="0" distL="0" distR="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FB969" w14:textId="77777777" w:rsidR="006B3984" w:rsidRDefault="006B3984">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0381"/>
    <w:rsid w:val="00034C09"/>
    <w:rsid w:val="000B55DD"/>
    <w:rsid w:val="00113B83"/>
    <w:rsid w:val="00173579"/>
    <w:rsid w:val="001822FD"/>
    <w:rsid w:val="0022F88B"/>
    <w:rsid w:val="00269035"/>
    <w:rsid w:val="002F4E56"/>
    <w:rsid w:val="0031511A"/>
    <w:rsid w:val="00330AB2"/>
    <w:rsid w:val="00344D38"/>
    <w:rsid w:val="00385D7C"/>
    <w:rsid w:val="003E13FD"/>
    <w:rsid w:val="003F6D92"/>
    <w:rsid w:val="00423991"/>
    <w:rsid w:val="004630B1"/>
    <w:rsid w:val="00492037"/>
    <w:rsid w:val="004A5991"/>
    <w:rsid w:val="005A550F"/>
    <w:rsid w:val="005C1C1F"/>
    <w:rsid w:val="005F1319"/>
    <w:rsid w:val="00631512"/>
    <w:rsid w:val="00676133"/>
    <w:rsid w:val="0069656F"/>
    <w:rsid w:val="006A77D2"/>
    <w:rsid w:val="006B3984"/>
    <w:rsid w:val="00723A21"/>
    <w:rsid w:val="00762412"/>
    <w:rsid w:val="007C4F6D"/>
    <w:rsid w:val="008068F8"/>
    <w:rsid w:val="00822CD6"/>
    <w:rsid w:val="00896541"/>
    <w:rsid w:val="008C58A1"/>
    <w:rsid w:val="008D23F4"/>
    <w:rsid w:val="009047BF"/>
    <w:rsid w:val="009316F0"/>
    <w:rsid w:val="009463F7"/>
    <w:rsid w:val="00997C4F"/>
    <w:rsid w:val="00A672DB"/>
    <w:rsid w:val="00A73D8C"/>
    <w:rsid w:val="00A73FDE"/>
    <w:rsid w:val="00B261C4"/>
    <w:rsid w:val="00B4188A"/>
    <w:rsid w:val="00B477D7"/>
    <w:rsid w:val="00B96954"/>
    <w:rsid w:val="00BC1EA2"/>
    <w:rsid w:val="00BC7192"/>
    <w:rsid w:val="00BF39EF"/>
    <w:rsid w:val="00C67BE5"/>
    <w:rsid w:val="00D23909"/>
    <w:rsid w:val="00D97C71"/>
    <w:rsid w:val="00DA4265"/>
    <w:rsid w:val="00DC516F"/>
    <w:rsid w:val="00DD69BC"/>
    <w:rsid w:val="00E248BC"/>
    <w:rsid w:val="00E265E1"/>
    <w:rsid w:val="00E3076D"/>
    <w:rsid w:val="00E46C75"/>
    <w:rsid w:val="00EB21AE"/>
    <w:rsid w:val="00EB3F94"/>
    <w:rsid w:val="00EB51CF"/>
    <w:rsid w:val="00EB544B"/>
    <w:rsid w:val="00EC6A0B"/>
    <w:rsid w:val="00EF6E3D"/>
    <w:rsid w:val="00EF7AAA"/>
    <w:rsid w:val="00F52DA4"/>
    <w:rsid w:val="00F60E5B"/>
    <w:rsid w:val="00F63366"/>
    <w:rsid w:val="00F90381"/>
    <w:rsid w:val="00F9139F"/>
    <w:rsid w:val="00FA1C57"/>
    <w:rsid w:val="00FA75EB"/>
    <w:rsid w:val="010E2C70"/>
    <w:rsid w:val="012CE2AB"/>
    <w:rsid w:val="01C2EA3B"/>
    <w:rsid w:val="02F82476"/>
    <w:rsid w:val="03693153"/>
    <w:rsid w:val="043F23B0"/>
    <w:rsid w:val="04DB8433"/>
    <w:rsid w:val="06A124E9"/>
    <w:rsid w:val="06B5CDF8"/>
    <w:rsid w:val="076BB72D"/>
    <w:rsid w:val="07AB07BC"/>
    <w:rsid w:val="07C3C1D6"/>
    <w:rsid w:val="0839B4F5"/>
    <w:rsid w:val="0A0ADCF2"/>
    <w:rsid w:val="0A63DE63"/>
    <w:rsid w:val="0B6B34B5"/>
    <w:rsid w:val="0BB2AAFA"/>
    <w:rsid w:val="0BC5C802"/>
    <w:rsid w:val="0DBB641C"/>
    <w:rsid w:val="0E372EAD"/>
    <w:rsid w:val="0E65A9EB"/>
    <w:rsid w:val="0FAFA151"/>
    <w:rsid w:val="11C02399"/>
    <w:rsid w:val="1349A1C2"/>
    <w:rsid w:val="14199AA2"/>
    <w:rsid w:val="14FE39FF"/>
    <w:rsid w:val="152BC2AB"/>
    <w:rsid w:val="153228D4"/>
    <w:rsid w:val="1615F2FF"/>
    <w:rsid w:val="170FC0D8"/>
    <w:rsid w:val="1720487B"/>
    <w:rsid w:val="187049D4"/>
    <w:rsid w:val="19D98155"/>
    <w:rsid w:val="1A5000E1"/>
    <w:rsid w:val="1ACB12B4"/>
    <w:rsid w:val="1B1F347F"/>
    <w:rsid w:val="1D4D5618"/>
    <w:rsid w:val="1DC0B97E"/>
    <w:rsid w:val="1E1FF37A"/>
    <w:rsid w:val="1E2497B1"/>
    <w:rsid w:val="1FD90F7E"/>
    <w:rsid w:val="212A7474"/>
    <w:rsid w:val="215465F4"/>
    <w:rsid w:val="21708EB4"/>
    <w:rsid w:val="2189BACE"/>
    <w:rsid w:val="2290F53B"/>
    <w:rsid w:val="22FB1342"/>
    <w:rsid w:val="234EA7CD"/>
    <w:rsid w:val="23D56F2A"/>
    <w:rsid w:val="2460F3FE"/>
    <w:rsid w:val="26058DA0"/>
    <w:rsid w:val="260FAD66"/>
    <w:rsid w:val="27453484"/>
    <w:rsid w:val="27CEC200"/>
    <w:rsid w:val="28296FAB"/>
    <w:rsid w:val="28C64D97"/>
    <w:rsid w:val="28C6AB72"/>
    <w:rsid w:val="28FDA600"/>
    <w:rsid w:val="293EC51A"/>
    <w:rsid w:val="29679AA5"/>
    <w:rsid w:val="2A1E26D7"/>
    <w:rsid w:val="2B650ECF"/>
    <w:rsid w:val="2BA385EF"/>
    <w:rsid w:val="2C0F2367"/>
    <w:rsid w:val="2C341BD1"/>
    <w:rsid w:val="2DC5293F"/>
    <w:rsid w:val="2DD3DF45"/>
    <w:rsid w:val="2E01BE6A"/>
    <w:rsid w:val="2E5958DE"/>
    <w:rsid w:val="2E993571"/>
    <w:rsid w:val="2F2BCD6E"/>
    <w:rsid w:val="2F8B4F4E"/>
    <w:rsid w:val="31854683"/>
    <w:rsid w:val="327A7BD5"/>
    <w:rsid w:val="33381358"/>
    <w:rsid w:val="33D19C4B"/>
    <w:rsid w:val="33F75BE8"/>
    <w:rsid w:val="341E1658"/>
    <w:rsid w:val="35528B1F"/>
    <w:rsid w:val="35EB5646"/>
    <w:rsid w:val="35ED3342"/>
    <w:rsid w:val="3601D4BA"/>
    <w:rsid w:val="36295750"/>
    <w:rsid w:val="36665FA8"/>
    <w:rsid w:val="370C7B90"/>
    <w:rsid w:val="376D261C"/>
    <w:rsid w:val="37D1FAF4"/>
    <w:rsid w:val="37F983DA"/>
    <w:rsid w:val="395365FE"/>
    <w:rsid w:val="396BB15A"/>
    <w:rsid w:val="39CD22E8"/>
    <w:rsid w:val="3B17071A"/>
    <w:rsid w:val="3B191051"/>
    <w:rsid w:val="3B59924D"/>
    <w:rsid w:val="3C1DA990"/>
    <w:rsid w:val="3C240B7C"/>
    <w:rsid w:val="3CA6887E"/>
    <w:rsid w:val="3D5F7815"/>
    <w:rsid w:val="3EF80262"/>
    <w:rsid w:val="40218AB9"/>
    <w:rsid w:val="40EBE1A6"/>
    <w:rsid w:val="414A1AF5"/>
    <w:rsid w:val="414C5595"/>
    <w:rsid w:val="417532A9"/>
    <w:rsid w:val="41C0AC3C"/>
    <w:rsid w:val="41FDDD54"/>
    <w:rsid w:val="421428E1"/>
    <w:rsid w:val="42F117D7"/>
    <w:rsid w:val="4374723A"/>
    <w:rsid w:val="439C1EA0"/>
    <w:rsid w:val="43C6CF1C"/>
    <w:rsid w:val="43D40B2F"/>
    <w:rsid w:val="44138B5B"/>
    <w:rsid w:val="44341D90"/>
    <w:rsid w:val="46CFDD64"/>
    <w:rsid w:val="46E01226"/>
    <w:rsid w:val="470F5526"/>
    <w:rsid w:val="47269F31"/>
    <w:rsid w:val="486C8E46"/>
    <w:rsid w:val="4A984BC7"/>
    <w:rsid w:val="4B4EDBB8"/>
    <w:rsid w:val="4B510AB6"/>
    <w:rsid w:val="4B9E3BB2"/>
    <w:rsid w:val="4C58DF71"/>
    <w:rsid w:val="4D0DFC33"/>
    <w:rsid w:val="4E65970F"/>
    <w:rsid w:val="4EA2FC2F"/>
    <w:rsid w:val="4ED16D73"/>
    <w:rsid w:val="4ED53FF2"/>
    <w:rsid w:val="4EE88B8A"/>
    <w:rsid w:val="4EFFB240"/>
    <w:rsid w:val="524A1D11"/>
    <w:rsid w:val="52FFD9B2"/>
    <w:rsid w:val="535C58B2"/>
    <w:rsid w:val="53A46C19"/>
    <w:rsid w:val="54E0A626"/>
    <w:rsid w:val="55B2C514"/>
    <w:rsid w:val="55C6AE52"/>
    <w:rsid w:val="560F4B3C"/>
    <w:rsid w:val="57070A1A"/>
    <w:rsid w:val="57AD54AB"/>
    <w:rsid w:val="592B6B2F"/>
    <w:rsid w:val="5AAF2A4A"/>
    <w:rsid w:val="5B0B6CB2"/>
    <w:rsid w:val="5B454AB2"/>
    <w:rsid w:val="5BFA4361"/>
    <w:rsid w:val="5C0A1E98"/>
    <w:rsid w:val="5CB53DE0"/>
    <w:rsid w:val="5EC34879"/>
    <w:rsid w:val="5FE767BE"/>
    <w:rsid w:val="6014DBA7"/>
    <w:rsid w:val="6021DA54"/>
    <w:rsid w:val="60A96AAA"/>
    <w:rsid w:val="616A2975"/>
    <w:rsid w:val="617FC2EF"/>
    <w:rsid w:val="621002FA"/>
    <w:rsid w:val="65DB17DA"/>
    <w:rsid w:val="66D1CB6F"/>
    <w:rsid w:val="6834D213"/>
    <w:rsid w:val="68BFA7D7"/>
    <w:rsid w:val="68C224A2"/>
    <w:rsid w:val="69CE60BA"/>
    <w:rsid w:val="6A6B94B4"/>
    <w:rsid w:val="6AF50F90"/>
    <w:rsid w:val="6D5C80FD"/>
    <w:rsid w:val="6DFB5D0D"/>
    <w:rsid w:val="6EC5AF84"/>
    <w:rsid w:val="6F3B086E"/>
    <w:rsid w:val="71142D22"/>
    <w:rsid w:val="71709BA7"/>
    <w:rsid w:val="718E00CD"/>
    <w:rsid w:val="719F579D"/>
    <w:rsid w:val="721FB0EA"/>
    <w:rsid w:val="73B5DA95"/>
    <w:rsid w:val="74BF6444"/>
    <w:rsid w:val="754462EC"/>
    <w:rsid w:val="7579AAFC"/>
    <w:rsid w:val="76641C41"/>
    <w:rsid w:val="76D62D27"/>
    <w:rsid w:val="76FE4703"/>
    <w:rsid w:val="77D5B3F0"/>
    <w:rsid w:val="77E08AAB"/>
    <w:rsid w:val="79463CFA"/>
    <w:rsid w:val="7A2EE2E8"/>
    <w:rsid w:val="7B15D24C"/>
    <w:rsid w:val="7B242E5C"/>
    <w:rsid w:val="7B357CC7"/>
    <w:rsid w:val="7C5182F0"/>
    <w:rsid w:val="7D6D2C1D"/>
    <w:rsid w:val="7DD506F1"/>
    <w:rsid w:val="7DD7C6CA"/>
    <w:rsid w:val="7DDEAF45"/>
    <w:rsid w:val="7E73E76A"/>
    <w:rsid w:val="7F54392E"/>
    <w:rsid w:val="7F6608A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82185"/>
  <w15:docId w15:val="{90DCA8E8-0062-8940-8FE0-324177C88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eastAsia="Proxima Nova" w:hAnsi="Proxima Nova" w:cs="Proxima Nova"/>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paragraph" w:styleId="Header">
    <w:name w:val="header"/>
    <w:basedOn w:val="Normal"/>
    <w:link w:val="HeaderChar"/>
    <w:uiPriority w:val="99"/>
    <w:unhideWhenUsed/>
    <w:rsid w:val="00C66811"/>
    <w:pPr>
      <w:tabs>
        <w:tab w:val="center" w:pos="4680"/>
        <w:tab w:val="right" w:pos="9360"/>
      </w:tabs>
      <w:spacing w:line="240" w:lineRule="auto"/>
    </w:pPr>
  </w:style>
  <w:style w:type="character" w:customStyle="1" w:styleId="HeaderChar">
    <w:name w:val="Header Char"/>
    <w:basedOn w:val="DefaultParagraphFont"/>
    <w:link w:val="Header"/>
    <w:uiPriority w:val="99"/>
    <w:rsid w:val="00C66811"/>
  </w:style>
  <w:style w:type="paragraph" w:styleId="Footer">
    <w:name w:val="footer"/>
    <w:basedOn w:val="Normal"/>
    <w:link w:val="FooterChar"/>
    <w:uiPriority w:val="99"/>
    <w:unhideWhenUsed/>
    <w:rsid w:val="00C66811"/>
    <w:pPr>
      <w:tabs>
        <w:tab w:val="center" w:pos="4680"/>
        <w:tab w:val="right" w:pos="9360"/>
      </w:tabs>
      <w:spacing w:line="240" w:lineRule="auto"/>
    </w:pPr>
  </w:style>
  <w:style w:type="character" w:customStyle="1" w:styleId="FooterChar">
    <w:name w:val="Footer Char"/>
    <w:basedOn w:val="DefaultParagraphFont"/>
    <w:link w:val="Footer"/>
    <w:uiPriority w:val="99"/>
    <w:rsid w:val="00C66811"/>
  </w:style>
  <w:style w:type="paragraph" w:styleId="NormalWeb">
    <w:name w:val="Normal (Web)"/>
    <w:basedOn w:val="Normal"/>
    <w:uiPriority w:val="99"/>
    <w:unhideWhenUsed/>
    <w:rsid w:val="002E0EE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nhideWhenUsed/>
    <w:rsid w:val="002E0EE8"/>
    <w:rPr>
      <w:color w:val="0000FF" w:themeColor="hyperlink"/>
      <w:u w:val="single"/>
    </w:rPr>
  </w:style>
  <w:style w:type="paragraph" w:styleId="CommentText">
    <w:name w:val="annotation text"/>
    <w:basedOn w:val="Normal"/>
    <w:link w:val="CommentTextChar"/>
    <w:uiPriority w:val="99"/>
    <w:semiHidden/>
    <w:unhideWhenUsed/>
    <w:pPr>
      <w:spacing w:line="240" w:lineRule="auto"/>
    </w:pPr>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891A78"/>
    <w:rPr>
      <w:color w:val="605E5C"/>
      <w:shd w:val="clear" w:color="auto" w:fill="E1DFDD"/>
    </w:rPr>
  </w:style>
  <w:style w:type="paragraph" w:styleId="Revision">
    <w:name w:val="Revision"/>
    <w:hidden/>
    <w:uiPriority w:val="99"/>
    <w:semiHidden/>
    <w:rsid w:val="0054030D"/>
    <w:pPr>
      <w:spacing w:line="240" w:lineRule="auto"/>
    </w:pPr>
  </w:style>
  <w:style w:type="character" w:styleId="FollowedHyperlink">
    <w:name w:val="FollowedHyperlink"/>
    <w:basedOn w:val="DefaultParagraphFont"/>
    <w:uiPriority w:val="99"/>
    <w:semiHidden/>
    <w:unhideWhenUsed/>
    <w:rsid w:val="003E13FD"/>
    <w:rPr>
      <w:color w:val="800080" w:themeColor="followedHyperlink"/>
      <w:u w:val="single"/>
    </w:rPr>
  </w:style>
  <w:style w:type="character" w:styleId="Strong">
    <w:name w:val="Strong"/>
    <w:basedOn w:val="DefaultParagraphFont"/>
    <w:uiPriority w:val="22"/>
    <w:qFormat/>
    <w:rsid w:val="00822CD6"/>
    <w:rPr>
      <w:b/>
      <w:bCs/>
    </w:rPr>
  </w:style>
  <w:style w:type="paragraph" w:styleId="NoSpacing">
    <w:name w:val="No Spacing"/>
    <w:uiPriority w:val="1"/>
    <w:qFormat/>
    <w:rsid w:val="4ED53F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aja.com/products/gen10" TargetMode="External"/><Relationship Id="rId18" Type="http://schemas.openxmlformats.org/officeDocument/2006/relationships/hyperlink" Target="http://www.aja.com/"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s://www.aja.com/products/colorbox" TargetMode="External"/><Relationship Id="rId17" Type="http://schemas.openxmlformats.org/officeDocument/2006/relationships/hyperlink" Target="http://www.aja.com/"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aja.com/gen10"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unrealengine.com/en-US" TargetMode="Externa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aja.com/colorbox" TargetMode="External"/><Relationship Id="rId23" Type="http://schemas.openxmlformats.org/officeDocument/2006/relationships/header" Target="header3.xml"/><Relationship Id="rId10" Type="http://schemas.openxmlformats.org/officeDocument/2006/relationships/hyperlink" Target="https://www.masterwork.film/" TargetMode="Externa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aja.com/products/gen10" TargetMode="External"/><Relationship Id="rId22" Type="http://schemas.openxmlformats.org/officeDocument/2006/relationships/footer" Target="footer2.xml"/><Relationship Id="rId27" Type="http://schemas.microsoft.com/office/2020/10/relationships/intelligence" Target="intelligence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xdJTFQmLxTF0LNg8bNPw104htg==">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</go:docsCustomData>
</go:gDocsCustomXmlDataStorage>
</file>

<file path=customXml/itemProps1.xml><?xml version="1.0" encoding="utf-8"?>
<ds:datastoreItem xmlns:ds="http://schemas.openxmlformats.org/officeDocument/2006/customXml" ds:itemID="{3E0EE7C7-2972-4689-A278-EC491A45B297}">
  <ds:schemaRefs>
    <ds:schemaRef ds:uri="http://schemas.microsoft.com/sharepoint/v3/contenttype/forms"/>
  </ds:schemaRefs>
</ds:datastoreItem>
</file>

<file path=customXml/itemProps2.xml><?xml version="1.0" encoding="utf-8"?>
<ds:datastoreItem xmlns:ds="http://schemas.openxmlformats.org/officeDocument/2006/customXml" ds:itemID="{D4373C45-EF79-4DE5-8AC0-84B4B7820C86}"/>
</file>

<file path=customXml/itemProps3.xml><?xml version="1.0" encoding="utf-8"?>
<ds:datastoreItem xmlns:ds="http://schemas.openxmlformats.org/officeDocument/2006/customXml" ds:itemID="{B8F11827-17CD-4200-A1D0-CE5D7DE38EBB}">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1230</Words>
  <Characters>7017</Characters>
  <Application>Microsoft Office Word</Application>
  <DocSecurity>0</DocSecurity>
  <Lines>58</Lines>
  <Paragraphs>16</Paragraphs>
  <ScaleCrop>false</ScaleCrop>
  <Company/>
  <LinksUpToDate>false</LinksUpToDate>
  <CharactersWithSpaces>8231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Katie Adams-Weinberg</cp:lastModifiedBy>
  <cp:revision>17</cp:revision>
  <dcterms:created xsi:type="dcterms:W3CDTF">2025-02-21T22:05:00Z</dcterms:created>
  <dcterms:modified xsi:type="dcterms:W3CDTF">2025-03-24T22:01:00Z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Order">
    <vt:r8>6700</vt:r8>
  </property>
  <property fmtid="{D5CDD505-2E9C-101B-9397-08002B2CF9AE}" pid="4" name="MediaServiceImageTags">
    <vt:lpwstr/>
  </property>
</Properties>
</file>